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C" w:rsidRDefault="001D2E5C" w:rsidP="001D2E5C">
      <w:pPr>
        <w:ind w:left="5580"/>
        <w:rPr>
          <w:sz w:val="28"/>
          <w:szCs w:val="28"/>
        </w:rPr>
      </w:pPr>
    </w:p>
    <w:p w:rsidR="001D2E5C" w:rsidRPr="00B264D9" w:rsidRDefault="001D2E5C" w:rsidP="001D2E5C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B264D9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1D2E5C" w:rsidRPr="00B264D9" w:rsidRDefault="001D2E5C" w:rsidP="001D2E5C">
      <w:pPr>
        <w:ind w:left="5580"/>
        <w:rPr>
          <w:sz w:val="28"/>
          <w:szCs w:val="28"/>
        </w:rPr>
      </w:pPr>
      <w:r w:rsidRPr="00B264D9">
        <w:rPr>
          <w:sz w:val="28"/>
          <w:szCs w:val="28"/>
        </w:rPr>
        <w:t xml:space="preserve">Администрации города    Волгодонска </w:t>
      </w:r>
    </w:p>
    <w:p w:rsidR="001D2E5C" w:rsidRPr="00B264D9" w:rsidRDefault="001D2E5C" w:rsidP="001D2E5C">
      <w:pPr>
        <w:ind w:left="5580"/>
        <w:rPr>
          <w:sz w:val="28"/>
          <w:szCs w:val="28"/>
        </w:rPr>
      </w:pPr>
      <w:r w:rsidRPr="00B264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25.11.2013   </w:t>
      </w:r>
      <w:r w:rsidRPr="00B264D9">
        <w:rPr>
          <w:sz w:val="28"/>
          <w:szCs w:val="28"/>
        </w:rPr>
        <w:t xml:space="preserve">№ </w:t>
      </w:r>
      <w:r>
        <w:rPr>
          <w:sz w:val="28"/>
          <w:szCs w:val="28"/>
        </w:rPr>
        <w:t>4749</w:t>
      </w:r>
    </w:p>
    <w:p w:rsidR="001D2E5C" w:rsidRPr="00FC757F" w:rsidRDefault="001D2E5C" w:rsidP="001D2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5C" w:rsidRPr="00FC757F" w:rsidRDefault="001D2E5C" w:rsidP="001D2E5C">
      <w:pPr>
        <w:spacing w:line="216" w:lineRule="auto"/>
        <w:jc w:val="center"/>
        <w:rPr>
          <w:b/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КОДЕКС </w:t>
      </w: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этики и служебного поведения муниципальных служащих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</w:p>
    <w:p w:rsidR="001D2E5C" w:rsidRPr="00FC757F" w:rsidRDefault="001D2E5C" w:rsidP="001D2E5C">
      <w:pPr>
        <w:spacing w:line="360" w:lineRule="exact"/>
        <w:jc w:val="center"/>
        <w:rPr>
          <w:b/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1. Общие положения</w:t>
      </w: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1.1. Кодекс этики и служебного поведения муниципальных служащих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FC757F">
        <w:rPr>
          <w:color w:val="000000"/>
          <w:sz w:val="30"/>
          <w:szCs w:val="30"/>
        </w:rPr>
        <w:t>приложение к Рекомендации Комитета министров Совета Европы от 11.05.2000 № </w:t>
      </w:r>
      <w:r w:rsidRPr="00FC757F">
        <w:rPr>
          <w:color w:val="000000"/>
          <w:sz w:val="30"/>
          <w:szCs w:val="30"/>
          <w:lang w:val="en-US"/>
        </w:rPr>
        <w:t>R</w:t>
      </w:r>
      <w:r w:rsidRPr="00FC757F">
        <w:rPr>
          <w:color w:val="000000"/>
          <w:sz w:val="30"/>
          <w:szCs w:val="30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FC757F">
        <w:rPr>
          <w:sz w:val="30"/>
          <w:szCs w:val="30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(далее – муниципальные служащие) независимо от замещаемой ими должности.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1.3. Гражданин Российской Федерации, поступающий на муниципальную службу в Администраци</w:t>
      </w:r>
      <w:r>
        <w:rPr>
          <w:sz w:val="30"/>
          <w:szCs w:val="30"/>
        </w:rPr>
        <w:t>югорода Волгодонска или в орган Администрации города Волгодонска</w:t>
      </w:r>
      <w:r w:rsidRPr="00FC757F">
        <w:rPr>
          <w:sz w:val="30"/>
          <w:szCs w:val="30"/>
        </w:rPr>
        <w:t>, обязан ознакомиться с положениями Кодекса и соблюдать их в процессе своей служебной деятельности.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>
        <w:rPr>
          <w:sz w:val="30"/>
          <w:szCs w:val="30"/>
        </w:rPr>
        <w:t>города Волгодонска и органам Администрации города Волгодонска</w:t>
      </w:r>
      <w:r w:rsidRPr="00FC757F">
        <w:rPr>
          <w:sz w:val="30"/>
          <w:szCs w:val="30"/>
        </w:rPr>
        <w:t xml:space="preserve"> и обеспечение единых норм поведения муниципальных служащих.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30"/>
          <w:szCs w:val="30"/>
        </w:rPr>
      </w:pPr>
      <w:r w:rsidRPr="00FC757F">
        <w:rPr>
          <w:sz w:val="30"/>
          <w:szCs w:val="30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2. Основные принципы и правила служебного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поведения муниципальных служащих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>2.2. Муниципальные служащие, сознавая ответственность перед государством, обществом и гражданами, призваны: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>;</w:t>
      </w:r>
    </w:p>
    <w:p w:rsidR="001D2E5C" w:rsidRPr="003D3EC2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D3EC2">
        <w:rPr>
          <w:sz w:val="30"/>
          <w:szCs w:val="30"/>
        </w:rPr>
        <w:t xml:space="preserve">исходить из того, что признание, соблюдение и защита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</w:t>
      </w:r>
      <w:r>
        <w:rPr>
          <w:sz w:val="30"/>
          <w:szCs w:val="30"/>
        </w:rPr>
        <w:t>и законные интересы организаций</w:t>
      </w:r>
      <w:r w:rsidRPr="003D3EC2">
        <w:rPr>
          <w:sz w:val="30"/>
          <w:szCs w:val="30"/>
        </w:rPr>
        <w:t xml:space="preserve">  определяют основной смысл и содержание деятельности Администрации города Волгодонска и органов Администрации города Волгодонска;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осуществлять свою деятельность в пределах полномочий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>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соблюдать </w:t>
      </w:r>
      <w:r>
        <w:rPr>
          <w:sz w:val="30"/>
          <w:szCs w:val="30"/>
        </w:rPr>
        <w:t>нейтральность</w:t>
      </w:r>
      <w:r w:rsidRPr="00FC757F">
        <w:rPr>
          <w:sz w:val="30"/>
          <w:szCs w:val="30"/>
        </w:rPr>
        <w:t xml:space="preserve">, исключающую возможность влияния на их </w:t>
      </w:r>
      <w:r>
        <w:rPr>
          <w:sz w:val="30"/>
          <w:szCs w:val="30"/>
        </w:rPr>
        <w:t xml:space="preserve">профессиональную </w:t>
      </w:r>
      <w:r w:rsidRPr="00FC757F">
        <w:rPr>
          <w:sz w:val="30"/>
          <w:szCs w:val="30"/>
        </w:rPr>
        <w:t>служебную деятельност</w:t>
      </w:r>
      <w:r>
        <w:rPr>
          <w:sz w:val="30"/>
          <w:szCs w:val="30"/>
        </w:rPr>
        <w:t>ь решений политических партий, других общественных и религиозных объединений и иных организаций</w:t>
      </w:r>
      <w:r w:rsidRPr="00FC757F">
        <w:rPr>
          <w:sz w:val="30"/>
          <w:szCs w:val="30"/>
        </w:rPr>
        <w:t>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соблюдать нормы служебной, профессиональной этики и правила делового поведения;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проявлять корректность и внимательность в обращении с гражданами и должностными лицами;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проявлять</w:t>
      </w:r>
      <w:r w:rsidRPr="00FC757F">
        <w:rPr>
          <w:sz w:val="30"/>
          <w:szCs w:val="30"/>
        </w:rPr>
        <w:t xml:space="preserve"> уважение к </w:t>
      </w:r>
      <w:r>
        <w:rPr>
          <w:sz w:val="30"/>
          <w:szCs w:val="30"/>
        </w:rPr>
        <w:t xml:space="preserve">нравственным </w:t>
      </w:r>
      <w:r w:rsidRPr="00FC757F">
        <w:rPr>
          <w:sz w:val="30"/>
          <w:szCs w:val="30"/>
        </w:rPr>
        <w:t>обычаям и традициям народов Рос</w:t>
      </w:r>
      <w:r>
        <w:rPr>
          <w:sz w:val="30"/>
          <w:szCs w:val="30"/>
        </w:rPr>
        <w:t>сийской Федерации</w:t>
      </w:r>
      <w:r w:rsidRPr="00FC757F">
        <w:rPr>
          <w:sz w:val="30"/>
          <w:szCs w:val="30"/>
        </w:rPr>
        <w:t xml:space="preserve"> и других государств, учитывать культурные и иные особенности различных этнических</w:t>
      </w:r>
      <w:r>
        <w:rPr>
          <w:sz w:val="30"/>
          <w:szCs w:val="30"/>
        </w:rPr>
        <w:t xml:space="preserve"> и социальных групп, а также </w:t>
      </w:r>
      <w:r w:rsidRPr="00FC757F">
        <w:rPr>
          <w:sz w:val="30"/>
          <w:szCs w:val="30"/>
        </w:rPr>
        <w:t>конфессий, способствовать межнациональному и межконфессиональному согласию;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FC757F">
        <w:rPr>
          <w:sz w:val="30"/>
          <w:szCs w:val="30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>
        <w:rPr>
          <w:sz w:val="30"/>
          <w:szCs w:val="30"/>
        </w:rPr>
        <w:t>города Волгодонска и органу Администрации города Волгодонска</w:t>
      </w:r>
      <w:r w:rsidRPr="00FC757F">
        <w:rPr>
          <w:sz w:val="30"/>
          <w:szCs w:val="30"/>
        </w:rPr>
        <w:t>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воздерживаться от публичных высказываний, суждений и оценок в отношении деятельности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 xml:space="preserve">, </w:t>
      </w:r>
      <w:r>
        <w:rPr>
          <w:sz w:val="30"/>
          <w:szCs w:val="30"/>
        </w:rPr>
        <w:t>Мэра города Волгодонска</w:t>
      </w:r>
      <w:r w:rsidRPr="00FC757F">
        <w:rPr>
          <w:sz w:val="30"/>
          <w:szCs w:val="30"/>
        </w:rPr>
        <w:t>, если это не входит в должностные обязанности муниципального служащего;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соблюдать установленные в 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правила публичных выступлений и предоставления служебной информации;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>, а также оказывать содействие в получении достоверной информации в установленном порядке;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FC757F">
        <w:rPr>
          <w:sz w:val="30"/>
          <w:szCs w:val="30"/>
        </w:rPr>
        <w:t>2.3.</w:t>
      </w:r>
      <w:r w:rsidRPr="00FC757F">
        <w:rPr>
          <w:sz w:val="30"/>
          <w:szCs w:val="30"/>
          <w:lang w:val="en-US"/>
        </w:rPr>
        <w:t> </w:t>
      </w:r>
      <w:r w:rsidRPr="00FC757F">
        <w:rPr>
          <w:sz w:val="30"/>
          <w:szCs w:val="30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</w:t>
      </w:r>
      <w:r>
        <w:rPr>
          <w:sz w:val="30"/>
          <w:szCs w:val="30"/>
        </w:rPr>
        <w:t xml:space="preserve">акты </w:t>
      </w:r>
      <w:r w:rsidRPr="00FC757F">
        <w:rPr>
          <w:sz w:val="30"/>
          <w:szCs w:val="30"/>
        </w:rPr>
        <w:t>Ростовской области, Устав муниципального образования «</w:t>
      </w:r>
      <w:r>
        <w:rPr>
          <w:sz w:val="30"/>
          <w:szCs w:val="30"/>
        </w:rPr>
        <w:t>Город Волгодонск</w:t>
      </w:r>
      <w:r w:rsidRPr="00FC757F">
        <w:rPr>
          <w:sz w:val="30"/>
          <w:szCs w:val="30"/>
        </w:rPr>
        <w:t xml:space="preserve">», иные муниципальные правовые акты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 xml:space="preserve"> и обеспечивать их исполнение.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2.4. Муниципальные служащие в своей деятельности не должны допускать нарушение законов и иных нормативных правовых актов, </w:t>
      </w:r>
      <w:r w:rsidRPr="00FC757F">
        <w:rPr>
          <w:sz w:val="30"/>
          <w:szCs w:val="30"/>
        </w:rPr>
        <w:lastRenderedPageBreak/>
        <w:t xml:space="preserve">исходя из политической, экономической целесообразности либо по иным мотивам.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FC757F">
        <w:rPr>
          <w:sz w:val="30"/>
          <w:szCs w:val="30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FC757F">
        <w:rPr>
          <w:sz w:val="30"/>
          <w:szCs w:val="30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D2E5C" w:rsidRPr="00E45E20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</w:t>
      </w:r>
      <w:r w:rsidRPr="00E45E20">
        <w:rPr>
          <w:sz w:val="30"/>
          <w:szCs w:val="30"/>
        </w:rPr>
        <w:t>акту в Администрацию города Волгодонска и органы Администрации города Волгодонска за исключением случаев, установленных Гражданским кодексом Российской Федерации.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норм и требований, принятых в соответствии с законодательством Российской Федерации.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благоприятного для эффективной работы морально-психологического климата.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меры по предотвращению и урегулированию конфликта интересов;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меры по предупреждению коррупции;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допускать случаев принуждения муниципальных служащих к участию в деятельности политических партий</w:t>
      </w:r>
      <w:r>
        <w:rPr>
          <w:sz w:val="30"/>
          <w:szCs w:val="30"/>
        </w:rPr>
        <w:t>, других</w:t>
      </w:r>
      <w:r w:rsidRPr="00FC757F">
        <w:rPr>
          <w:sz w:val="30"/>
          <w:szCs w:val="30"/>
        </w:rPr>
        <w:t xml:space="preserve"> общественных </w:t>
      </w:r>
      <w:r>
        <w:rPr>
          <w:sz w:val="30"/>
          <w:szCs w:val="30"/>
        </w:rPr>
        <w:t xml:space="preserve">и религиозных </w:t>
      </w:r>
      <w:r w:rsidRPr="00FC757F">
        <w:rPr>
          <w:sz w:val="30"/>
          <w:szCs w:val="30"/>
        </w:rPr>
        <w:t>объединений.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D2E5C" w:rsidRPr="00FC757F" w:rsidRDefault="001D2E5C" w:rsidP="001D2E5C">
      <w:pPr>
        <w:spacing w:line="360" w:lineRule="exact"/>
        <w:jc w:val="both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 xml:space="preserve">3. Рекомендательные этические правила служебного </w:t>
      </w:r>
    </w:p>
    <w:p w:rsidR="001D2E5C" w:rsidRPr="00FC757F" w:rsidRDefault="001D2E5C" w:rsidP="001D2E5C">
      <w:pPr>
        <w:spacing w:line="360" w:lineRule="exact"/>
        <w:jc w:val="center"/>
        <w:rPr>
          <w:b/>
          <w:sz w:val="30"/>
          <w:szCs w:val="30"/>
        </w:rPr>
      </w:pPr>
      <w:r w:rsidRPr="00FC757F">
        <w:rPr>
          <w:sz w:val="30"/>
          <w:szCs w:val="30"/>
        </w:rPr>
        <w:t>поведения муниципальных служащих</w:t>
      </w:r>
    </w:p>
    <w:p w:rsidR="001D2E5C" w:rsidRPr="00FC757F" w:rsidRDefault="001D2E5C" w:rsidP="001D2E5C">
      <w:pPr>
        <w:spacing w:line="360" w:lineRule="exact"/>
        <w:ind w:firstLine="540"/>
        <w:rPr>
          <w:b/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3.2. В служебном поведении муниципальный служащий воздерживается от: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курения во время служебных совещаний, бесед, иного служебного общения с гражданами.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>
        <w:rPr>
          <w:sz w:val="30"/>
          <w:szCs w:val="30"/>
        </w:rPr>
        <w:t>города Волгодонска и органам Администрации города Волгодонска</w:t>
      </w:r>
      <w:r w:rsidRPr="00FC757F">
        <w:rPr>
          <w:sz w:val="30"/>
          <w:szCs w:val="30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2E5C" w:rsidRPr="00FC757F" w:rsidRDefault="001D2E5C" w:rsidP="001D2E5C">
      <w:pPr>
        <w:spacing w:line="360" w:lineRule="exact"/>
        <w:ind w:firstLine="540"/>
        <w:jc w:val="center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ind w:firstLine="540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4. Ответственность за нарушение положений Кодекса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b/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4.1. Нарушение муниципальным служащим положений Кодекса подлежит моральному осуждению на заседании комиссии по </w:t>
      </w:r>
      <w:r w:rsidRPr="00FC757F">
        <w:rPr>
          <w:sz w:val="30"/>
          <w:szCs w:val="30"/>
        </w:rPr>
        <w:lastRenderedPageBreak/>
        <w:t>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FC757F">
        <w:rPr>
          <w:sz w:val="30"/>
          <w:szCs w:val="30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D2E5C" w:rsidRPr="00FC757F" w:rsidRDefault="001D2E5C" w:rsidP="001D2E5C">
      <w:pPr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ind w:firstLine="540"/>
        <w:jc w:val="both"/>
        <w:rPr>
          <w:sz w:val="30"/>
          <w:szCs w:val="30"/>
        </w:rPr>
      </w:pPr>
    </w:p>
    <w:p w:rsidR="001D2E5C" w:rsidRPr="006E72A5" w:rsidRDefault="001D2E5C" w:rsidP="001D2E5C">
      <w:pPr>
        <w:rPr>
          <w:sz w:val="28"/>
          <w:szCs w:val="28"/>
        </w:rPr>
      </w:pPr>
      <w:r w:rsidRPr="006E72A5">
        <w:rPr>
          <w:sz w:val="28"/>
          <w:szCs w:val="28"/>
        </w:rPr>
        <w:t>Управляющий делами                                                                          И.В.Орлова</w:t>
      </w:r>
    </w:p>
    <w:p w:rsidR="00E119D0" w:rsidRDefault="00E119D0">
      <w:bookmarkStart w:id="0" w:name="_GoBack"/>
      <w:bookmarkEnd w:id="0"/>
    </w:p>
    <w:sectPr w:rsidR="00E119D0" w:rsidSect="00FF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D1"/>
    <w:rsid w:val="001D2E5C"/>
    <w:rsid w:val="00B421D1"/>
    <w:rsid w:val="00E119D0"/>
    <w:rsid w:val="00E25F00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Andrey</cp:lastModifiedBy>
  <cp:revision>2</cp:revision>
  <dcterms:created xsi:type="dcterms:W3CDTF">2015-02-08T23:37:00Z</dcterms:created>
  <dcterms:modified xsi:type="dcterms:W3CDTF">2015-02-08T23:37:00Z</dcterms:modified>
</cp:coreProperties>
</file>