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27DCF">
        <w:trPr>
          <w:cantSplit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DCF" w:rsidRDefault="008F2CBA">
            <w:pPr>
              <w:widowControl w:val="0"/>
              <w:spacing w:after="0" w:line="100" w:lineRule="atLeast"/>
            </w:pPr>
            <w:r>
              <w:t>25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7DCF" w:rsidRDefault="008F2CBA">
            <w:pPr>
              <w:widowControl w:val="0"/>
              <w:spacing w:after="0" w:line="100" w:lineRule="atLeast"/>
              <w:jc w:val="right"/>
            </w:pPr>
            <w:r>
              <w:t>N 273-ФЗ</w:t>
            </w:r>
          </w:p>
        </w:tc>
      </w:tr>
    </w:tbl>
    <w:p w:rsidR="00A27DCF" w:rsidRDefault="00A27DCF">
      <w:pPr>
        <w:widowControl w:val="0"/>
        <w:pBdr>
          <w:top w:val="single" w:sz="6" w:space="0" w:color="00000A"/>
          <w:left w:val="nil"/>
          <w:bottom w:val="nil"/>
          <w:right w:val="nil"/>
        </w:pBdr>
        <w:spacing w:before="100" w:after="100" w:line="100" w:lineRule="atLeast"/>
        <w:jc w:val="both"/>
        <w:rPr>
          <w:sz w:val="2"/>
          <w:szCs w:val="2"/>
        </w:rPr>
      </w:pPr>
    </w:p>
    <w:p w:rsidR="00A27DCF" w:rsidRDefault="00A27DCF">
      <w:pPr>
        <w:widowControl w:val="0"/>
        <w:spacing w:after="0" w:line="100" w:lineRule="atLeast"/>
        <w:jc w:val="center"/>
      </w:pPr>
    </w:p>
    <w:p w:rsidR="00A27DCF" w:rsidRDefault="008F2CBA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27DCF" w:rsidRDefault="00A27DCF">
      <w:pPr>
        <w:widowControl w:val="0"/>
        <w:spacing w:after="0" w:line="100" w:lineRule="atLeast"/>
        <w:jc w:val="center"/>
        <w:rPr>
          <w:b/>
          <w:bCs/>
        </w:rPr>
      </w:pPr>
    </w:p>
    <w:p w:rsidR="00A27DCF" w:rsidRDefault="008F2CBA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A27DCF" w:rsidRDefault="00A27DCF">
      <w:pPr>
        <w:widowControl w:val="0"/>
        <w:spacing w:after="0" w:line="100" w:lineRule="atLeast"/>
        <w:jc w:val="center"/>
        <w:rPr>
          <w:b/>
          <w:bCs/>
        </w:rPr>
      </w:pPr>
    </w:p>
    <w:p w:rsidR="00A27DCF" w:rsidRDefault="008F2CBA">
      <w:pPr>
        <w:widowControl w:val="0"/>
        <w:spacing w:after="0" w:line="100" w:lineRule="atLeast"/>
        <w:jc w:val="center"/>
        <w:rPr>
          <w:b/>
          <w:bCs/>
        </w:rPr>
      </w:pPr>
      <w:r>
        <w:rPr>
          <w:b/>
          <w:bCs/>
        </w:rPr>
        <w:t>О ПРОТИВОДЕЙСТВИИ КОРРУПЦИИ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jc w:val="right"/>
      </w:pPr>
      <w:proofErr w:type="gramStart"/>
      <w:r>
        <w:t>Принят</w:t>
      </w:r>
      <w:proofErr w:type="gramEnd"/>
    </w:p>
    <w:p w:rsidR="00A27DCF" w:rsidRDefault="008F2CBA">
      <w:pPr>
        <w:widowControl w:val="0"/>
        <w:spacing w:after="0" w:line="100" w:lineRule="atLeast"/>
        <w:jc w:val="right"/>
      </w:pPr>
      <w:r>
        <w:t>Государственной Думой</w:t>
      </w:r>
    </w:p>
    <w:p w:rsidR="00A27DCF" w:rsidRDefault="008F2CBA">
      <w:pPr>
        <w:widowControl w:val="0"/>
        <w:spacing w:after="0" w:line="100" w:lineRule="atLeast"/>
        <w:jc w:val="right"/>
      </w:pPr>
      <w:r>
        <w:t>19 декабря 2008 года</w:t>
      </w:r>
    </w:p>
    <w:p w:rsidR="00A27DCF" w:rsidRDefault="00A27DCF">
      <w:pPr>
        <w:widowControl w:val="0"/>
        <w:spacing w:after="0" w:line="100" w:lineRule="atLeast"/>
        <w:jc w:val="right"/>
      </w:pPr>
    </w:p>
    <w:p w:rsidR="00A27DCF" w:rsidRDefault="008F2CBA">
      <w:pPr>
        <w:widowControl w:val="0"/>
        <w:spacing w:after="0" w:line="100" w:lineRule="atLeast"/>
        <w:jc w:val="right"/>
      </w:pPr>
      <w:r>
        <w:t>Одобрен</w:t>
      </w:r>
    </w:p>
    <w:p w:rsidR="00A27DCF" w:rsidRDefault="008F2CBA">
      <w:pPr>
        <w:widowControl w:val="0"/>
        <w:spacing w:after="0" w:line="100" w:lineRule="atLeast"/>
        <w:jc w:val="right"/>
      </w:pPr>
      <w:r>
        <w:t>Советом Федерации</w:t>
      </w:r>
    </w:p>
    <w:p w:rsidR="00A27DCF" w:rsidRDefault="008F2CBA">
      <w:pPr>
        <w:widowControl w:val="0"/>
        <w:spacing w:after="0" w:line="100" w:lineRule="atLeast"/>
        <w:jc w:val="right"/>
      </w:pPr>
      <w:r>
        <w:t>22 декабря 2008 года</w:t>
      </w:r>
    </w:p>
    <w:p w:rsidR="00A27DCF" w:rsidRDefault="00A27DCF">
      <w:pPr>
        <w:widowControl w:val="0"/>
        <w:spacing w:after="0" w:line="100" w:lineRule="atLeast"/>
        <w:jc w:val="center"/>
      </w:pPr>
    </w:p>
    <w:p w:rsidR="00A27DCF" w:rsidRDefault="008F2CBA">
      <w:pPr>
        <w:widowControl w:val="0"/>
        <w:spacing w:after="0" w:line="100" w:lineRule="atLeast"/>
        <w:jc w:val="center"/>
      </w:pPr>
      <w:r>
        <w:t>Список изменяющих документов</w:t>
      </w:r>
    </w:p>
    <w:p w:rsidR="00A27DCF" w:rsidRDefault="008F2CBA">
      <w:pPr>
        <w:widowControl w:val="0"/>
        <w:spacing w:after="0" w:line="100" w:lineRule="atLeast"/>
        <w:jc w:val="center"/>
      </w:pPr>
      <w:proofErr w:type="gramStart"/>
      <w:r>
        <w:t xml:space="preserve">(в ред. Федеральных </w:t>
      </w:r>
      <w:r>
        <w:t>законов от 11.07.2011 N 200-ФЗ,</w:t>
      </w:r>
      <w:proofErr w:type="gramEnd"/>
    </w:p>
    <w:p w:rsidR="00A27DCF" w:rsidRDefault="008F2CBA">
      <w:pPr>
        <w:widowControl w:val="0"/>
        <w:spacing w:after="0" w:line="100" w:lineRule="atLeast"/>
        <w:jc w:val="center"/>
      </w:pPr>
      <w:r>
        <w:t>от 21.11.2011 N 329-ФЗ, от 03.12.2012 N 231-ФЗ,</w:t>
      </w:r>
    </w:p>
    <w:p w:rsidR="00A27DCF" w:rsidRDefault="008F2CBA">
      <w:pPr>
        <w:widowControl w:val="0"/>
        <w:spacing w:after="0" w:line="100" w:lineRule="atLeast"/>
        <w:jc w:val="center"/>
      </w:pPr>
      <w:r>
        <w:t>от 29.12.2012 N 280-ФЗ, от 07.05.2013 N 102-ФЗ,</w:t>
      </w:r>
    </w:p>
    <w:p w:rsidR="00A27DCF" w:rsidRDefault="008F2CBA">
      <w:pPr>
        <w:widowControl w:val="0"/>
        <w:spacing w:after="0" w:line="100" w:lineRule="atLeast"/>
        <w:jc w:val="center"/>
      </w:pPr>
      <w:r>
        <w:t>от 30.09.2013 N 261-ФЗ, от 28.12.2013 N 396-ФЗ,</w:t>
      </w:r>
    </w:p>
    <w:p w:rsidR="00A27DCF" w:rsidRDefault="008F2CBA">
      <w:pPr>
        <w:widowControl w:val="0"/>
        <w:spacing w:after="0" w:line="100" w:lineRule="atLeast"/>
        <w:jc w:val="center"/>
      </w:pPr>
      <w:r>
        <w:t>от 22.12.2014 N 431-ФЗ)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Настоящим Федеральным законом устанавливаются основные </w:t>
      </w:r>
      <w:r>
        <w:t>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0" w:name="Par27"/>
      <w:bookmarkEnd w:id="0"/>
      <w:r>
        <w:t>Статья 1. Основные понятия, используемые в настоящем Федеральном законе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1) коррупция: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1" w:name="Par31"/>
      <w:bookmarkEnd w:id="1"/>
      <w:proofErr w:type="gramStart"/>
      <w: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>
        <w:t>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</w:t>
      </w:r>
      <w:r>
        <w:t xml:space="preserve"> незаконное предоставление такой выгоды указанному лицу другими физическими лицами;</w:t>
      </w:r>
      <w:proofErr w:type="gramEnd"/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б) совершение деяний, указанных в подпункте "а" настоящего пункта, от имени или в интересах юридического лица;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2) противодействие коррупции - деятельность федеральных орган</w:t>
      </w:r>
      <w:r>
        <w:t>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а) по предупреждению коррупции, в том числе </w:t>
      </w:r>
      <w:r>
        <w:t>по выявлению и последующему устранению причин коррупции (профилактика коррупции);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в) по минимизации и (или) ликвидации последствий ко</w:t>
      </w:r>
      <w:r>
        <w:t>ррупционных правонарушений.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3) нормативные правовые акты Российской Федерации: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</w:t>
      </w:r>
      <w:r>
        <w:t xml:space="preserve">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lastRenderedPageBreak/>
        <w:t>б) законы и иные нормативные правовые акты органов государственной власти субъектов Российской Федерации;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в) муниципа</w:t>
      </w:r>
      <w:r>
        <w:t>льные правовые акты;</w:t>
      </w:r>
    </w:p>
    <w:p w:rsidR="00A27DCF" w:rsidRDefault="008F2CBA">
      <w:pPr>
        <w:widowControl w:val="0"/>
        <w:spacing w:after="0" w:line="100" w:lineRule="atLeast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законом от 21.11.2011 N 329-ФЗ)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</w:t>
      </w:r>
      <w:r>
        <w:t xml:space="preserve">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</w:t>
      </w:r>
      <w:r>
        <w:t>(или) отдельных действий данной организацией, либо готовить проекты таких решений.</w:t>
      </w:r>
      <w:proofErr w:type="gramEnd"/>
    </w:p>
    <w:p w:rsidR="00A27DCF" w:rsidRDefault="008F2CBA">
      <w:pPr>
        <w:widowControl w:val="0"/>
        <w:spacing w:after="0" w:line="100" w:lineRule="atLeast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законом от 21.11.2011 N 329-ФЗ)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2" w:name="Par45"/>
      <w:bookmarkEnd w:id="2"/>
      <w:r>
        <w:t>Статья 2. Правовая основа противодействия коррупции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>Правовую основу противодействия коррупции составляют Конституц</w:t>
      </w:r>
      <w:r>
        <w:t>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</w:t>
      </w:r>
      <w:r>
        <w:t>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>
        <w:t xml:space="preserve"> и </w:t>
      </w:r>
      <w:r>
        <w:t>муниципальные правовые акты.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3" w:name="Par49"/>
      <w:bookmarkEnd w:id="3"/>
      <w:r>
        <w:t>Статья 3. Основные принципы противодействия коррупции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Противодействие коррупции в Российской Федерации основывается на следующих основных принципах: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1) признание, обеспечение и защита основных прав и свобод человека и граждан</w:t>
      </w:r>
      <w:r>
        <w:t>ина;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2) законность;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5) комплексное использование политических, </w:t>
      </w:r>
      <w:r>
        <w:t>организационных, информационно-пропагандистских, социально-экономических, правовых, специальных и иных мер;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6) приоритетное применение мер по предупреждению коррупции;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7) сотрудничество государства с институтами гражданского общества, международными </w:t>
      </w:r>
      <w:r>
        <w:t>организациями и физическими лицами.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4" w:name="Par60"/>
      <w:bookmarkEnd w:id="4"/>
      <w:r>
        <w:t>Статья 4. Международное сотрудничество Российской Федерации в области противодействия коррупции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1. Российская Федерация в соответствии с международными договорами Российской Федерации и (или) на основе принципа взаимно</w:t>
      </w:r>
      <w:r>
        <w:t>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1) установления лиц, подозреваемых (обвиняемых) в совершении коррупц</w:t>
      </w:r>
      <w:r>
        <w:t>ионных преступлений, их местонахождения, а также местонахождения других лиц, причастных к коррупционным преступлениям;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3) предос</w:t>
      </w:r>
      <w:r>
        <w:t>тавления в надлежащих случаях предметов или образцов веще</w:t>
      </w:r>
      <w:proofErr w:type="gramStart"/>
      <w:r>
        <w:t>ств дл</w:t>
      </w:r>
      <w:proofErr w:type="gramEnd"/>
      <w:r>
        <w:t>я проведения исследований или судебных экспертиз;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4) обмена информацией по вопросам противодействия коррупции;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lastRenderedPageBreak/>
        <w:t>5) координации деятельности по профилактике коррупции и борьбе с коррупцией.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2. </w:t>
      </w:r>
      <w:proofErr w:type="gramStart"/>
      <w:r>
        <w:t>Ин</w:t>
      </w:r>
      <w:r>
        <w:t>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</w:t>
      </w:r>
      <w:r>
        <w:t xml:space="preserve">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</w:t>
      </w:r>
      <w:r>
        <w:t>случаях и порядке, предусмотренных международными договорами Российской</w:t>
      </w:r>
      <w:proofErr w:type="gramEnd"/>
      <w:r>
        <w:t xml:space="preserve"> Федерации и федеральными законами.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5" w:name="Par70"/>
      <w:bookmarkEnd w:id="5"/>
      <w:r>
        <w:t>Статья 5. Организационные основы противодействия коррупции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1. Президент Российской Федерации: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1) определяет основные направления государственной по</w:t>
      </w:r>
      <w:r>
        <w:t>литики в области противодействия коррупции;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2. Федеральное Собрание Российской Федерации обеспеч</w:t>
      </w:r>
      <w:r>
        <w:t xml:space="preserve">ивает разработку и принятие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3. Правительство Российской Федерации распределяет функции между федеральным</w:t>
      </w:r>
      <w:r>
        <w:t>и органами исполнительной власти, руководство деятельностью которых оно осуществляет, по противодействию коррупции.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4. Федеральные органы государственной власти, органы государственной власти субъектов Российской Федерации и органы местного самоуправления </w:t>
      </w:r>
      <w:r>
        <w:t>осуществляют противодействие коррупции в пределах своих полномочий.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4.1. </w:t>
      </w:r>
      <w:proofErr w:type="gramStart"/>
      <w: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</w:t>
      </w:r>
      <w:r>
        <w:t>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</w:t>
      </w:r>
      <w:r>
        <w:t>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</w:t>
      </w:r>
      <w:r>
        <w:t>обязанностей, установленных в целях противодействия коррупции.</w:t>
      </w:r>
    </w:p>
    <w:p w:rsidR="00A27DCF" w:rsidRDefault="008F2CBA">
      <w:pPr>
        <w:widowControl w:val="0"/>
        <w:spacing w:after="0" w:line="100" w:lineRule="atLeast"/>
        <w:jc w:val="both"/>
      </w:pPr>
      <w:r>
        <w:t>(часть 4.1 введена Федеральным законом от 21.11.2011 N 329-ФЗ)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5. </w:t>
      </w:r>
      <w:proofErr w:type="gramStart"/>
      <w:r>
        <w:t>В целях обеспечения координации деятельности федеральных органов исполнительной власти, органов исполнительной власти субъектов</w:t>
      </w:r>
      <w:r>
        <w:t xml:space="preserve">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</w:t>
      </w:r>
      <w:r>
        <w:t>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>
        <w:t xml:space="preserve">). </w:t>
      </w:r>
      <w:proofErr w:type="gramStart"/>
      <w:r>
        <w:t>Для исполнения решений органов по координации деятельности в области противодействия ко</w:t>
      </w:r>
      <w:r>
        <w:t>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</w:t>
      </w:r>
      <w:r>
        <w:t>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входя</w:t>
      </w:r>
      <w:r>
        <w:t>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</w:t>
      </w:r>
      <w:r>
        <w:t xml:space="preserve">твующие государственные органы, уполномоченные проводить проверку таких данных и принимать по итогам проверки решения в </w:t>
      </w:r>
      <w:r>
        <w:lastRenderedPageBreak/>
        <w:t>установленном законом порядке.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6. Генеральный прокурор Российской Федерации и подчиненные ему прокуроры в пределах своих полномочий коор</w:t>
      </w:r>
      <w:r>
        <w:t>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</w:t>
      </w:r>
      <w:r>
        <w:t>твия коррупции, установленные федеральными законами.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7.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Российской Ф</w:t>
      </w:r>
      <w:r>
        <w:t>едерации".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6" w:name="Par84"/>
      <w:bookmarkEnd w:id="6"/>
      <w:r>
        <w:t>Статья 6. Меры по профилактике коррупции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2) </w:t>
      </w:r>
      <w:proofErr w:type="spellStart"/>
      <w:r>
        <w:t>антикоррупционная</w:t>
      </w:r>
      <w:proofErr w:type="spellEnd"/>
      <w:r>
        <w:t xml:space="preserve"> экспертиза правовых актов и их </w:t>
      </w:r>
      <w:r>
        <w:t>проектов;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</w:t>
      </w:r>
      <w:r>
        <w:t xml:space="preserve">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</w:t>
      </w:r>
      <w:r>
        <w:t>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A27DCF" w:rsidRDefault="008F2CBA">
      <w:pPr>
        <w:widowControl w:val="0"/>
        <w:spacing w:after="0" w:line="100" w:lineRule="atLeast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законом от 21.11.2011 N 329-ФЗ)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3) предъявление в уста</w:t>
      </w:r>
      <w:r>
        <w:t>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</w:t>
      </w:r>
      <w:r>
        <w:t>ых указанными гражданами;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</w:t>
      </w:r>
      <w:r>
        <w:t xml:space="preserve">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</w:t>
      </w:r>
      <w:r>
        <w:t>своих доходах, расходах</w:t>
      </w:r>
      <w:proofErr w:type="gramEnd"/>
      <w:r>
        <w:t xml:space="preserve">,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27DCF" w:rsidRDefault="008F2CBA">
      <w:pPr>
        <w:widowControl w:val="0"/>
        <w:spacing w:after="0" w:line="100" w:lineRule="atLeast"/>
        <w:jc w:val="both"/>
      </w:pPr>
      <w:r>
        <w:t xml:space="preserve">(в </w:t>
      </w:r>
      <w:r>
        <w:t>ред. Федеральных законов от 21.11.2011 N 329-ФЗ, от 03.12.2012 N 231-ФЗ)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</w:t>
      </w:r>
      <w:r>
        <w:t>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</w:t>
      </w:r>
      <w:r>
        <w:t>оинского или специального звания, классного чина, дипломатического ранга или при его</w:t>
      </w:r>
      <w:proofErr w:type="gramEnd"/>
      <w:r>
        <w:t xml:space="preserve"> </w:t>
      </w:r>
      <w:proofErr w:type="gramStart"/>
      <w:r>
        <w:t>поощрении</w:t>
      </w:r>
      <w:proofErr w:type="gramEnd"/>
      <w:r>
        <w:t>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7" w:name="Par97"/>
      <w:bookmarkEnd w:id="7"/>
      <w:r>
        <w:t>Статья 7. Осно</w:t>
      </w:r>
      <w:r>
        <w:t>вные направления деятельности государственных органов по повышению эффективности противодействия коррупции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1) проведение единой гос</w:t>
      </w:r>
      <w:r>
        <w:t>ударственной политики в области противодействия коррупции;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lastRenderedPageBreak/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</w:t>
      </w:r>
      <w:r>
        <w:t>итутами гражданского общества;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</w:t>
      </w:r>
      <w:r>
        <w:t xml:space="preserve"> негативного отношения к коррупционному поведению;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5) введение </w:t>
      </w:r>
      <w:proofErr w:type="spellStart"/>
      <w:r>
        <w:t>антикоррупционных</w:t>
      </w:r>
      <w:proofErr w:type="spellEnd"/>
      <w:r>
        <w:t xml:space="preserve"> стандартов, то есть установление для соответс</w:t>
      </w:r>
      <w:r>
        <w:t>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6) унификация прав государственных и муниципальных служащих, лиц, замещающих государственные должности Российской Феде</w:t>
      </w:r>
      <w:r>
        <w:t>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A27DCF" w:rsidRDefault="008F2CBA">
      <w:pPr>
        <w:widowControl w:val="0"/>
        <w:spacing w:after="0" w:line="100" w:lineRule="atLeast"/>
        <w:jc w:val="both"/>
      </w:pPr>
      <w:r>
        <w:t xml:space="preserve">(п. 6 в ред. Федерального закона </w:t>
      </w:r>
      <w:r>
        <w:t>от 21.11.2011 N 329-ФЗ)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8) обеспечение независимости сре</w:t>
      </w:r>
      <w:r>
        <w:t>дств массовой информации;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11) </w:t>
      </w:r>
      <w:r>
        <w:t>совершенствование порядка прохождения государственной и муниципальной службы;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</w:t>
      </w:r>
      <w:r>
        <w:t>ипальных нужд;</w:t>
      </w:r>
    </w:p>
    <w:p w:rsidR="00A27DCF" w:rsidRDefault="008F2CBA">
      <w:pPr>
        <w:widowControl w:val="0"/>
        <w:spacing w:after="0" w:line="100" w:lineRule="atLeast"/>
        <w:jc w:val="both"/>
      </w:pPr>
      <w:r>
        <w:t>(в ред. Федерального закона от 28.12.2013 N 396-ФЗ)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14) совершенствование порядка использования государственного и муниципального имущества,</w:t>
      </w:r>
      <w:r>
        <w:t xml:space="preserve">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15) повышение уровня оплаты труда и социальной защищенности</w:t>
      </w:r>
      <w:r>
        <w:t xml:space="preserve"> государственных и муниципальных служащих;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</w:t>
      </w:r>
      <w:r>
        <w:t>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17)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</w:t>
      </w:r>
      <w:r>
        <w:t>ся в обращениях граждан и юридических лиц;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18) передача части функций государственных органов </w:t>
      </w:r>
      <w:proofErr w:type="spellStart"/>
      <w:r>
        <w:t>саморегулируемым</w:t>
      </w:r>
      <w:proofErr w:type="spellEnd"/>
      <w:r>
        <w:t xml:space="preserve"> организациям, а также иным негосударственным организациям;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19) сокращение численности государственных и муниципальных служащих с одновременным пр</w:t>
      </w:r>
      <w:r>
        <w:t>ивлечением на государственную и муниципальную службу квалифицированных специалистов;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</w:t>
      </w:r>
      <w:r>
        <w:t xml:space="preserve">их </w:t>
      </w:r>
      <w:r>
        <w:lastRenderedPageBreak/>
        <w:t>должностных лиц за непринятие мер по устранению причин коррупции;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8" w:name="Par124"/>
      <w:bookmarkEnd w:id="8"/>
      <w:r>
        <w:t>Статья 7.1. Запрет отдельны</w:t>
      </w:r>
      <w:r>
        <w:t>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07.05.2013 N 102-ФЗ)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1. </w:t>
      </w:r>
      <w:proofErr w:type="gramStart"/>
      <w:r>
        <w:t>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</w:t>
      </w:r>
      <w:r>
        <w:t>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</w:t>
      </w:r>
      <w:r>
        <w:t>рии Российской Федерации, владеть и</w:t>
      </w:r>
      <w:proofErr w:type="gramEnd"/>
      <w:r>
        <w:t xml:space="preserve"> (или) пользоваться иностранными финансовыми инструментами: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9" w:name="Par129"/>
      <w:bookmarkEnd w:id="9"/>
      <w:r>
        <w:t>1) лицам, замещающим (занимающим):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а) государственные должности Российской Федерации;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б) должности первого заместителя и заместителей Генерального прокурора Росс</w:t>
      </w:r>
      <w:r>
        <w:t>ийской Федерации;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г) государственные должности субъектов Российской Федерации;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spellStart"/>
      <w:r>
        <w:t>д</w:t>
      </w:r>
      <w:proofErr w:type="spellEnd"/>
      <w:r>
        <w:t>) должности федеральной государственной службы, назначение на которые и освобождение от которых о</w:t>
      </w:r>
      <w:r>
        <w:t>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ж) должности в государственных </w:t>
      </w:r>
      <w:r>
        <w:t>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spellStart"/>
      <w:r>
        <w:t>з</w:t>
      </w:r>
      <w:proofErr w:type="spellEnd"/>
      <w:r>
        <w:t>) должности глав городских округов, глав муниципальных районов;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</w:t>
      </w:r>
      <w:r>
        <w:t xml:space="preserve">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</w:t>
      </w:r>
      <w:r>
        <w:t>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>
        <w:t xml:space="preserve"> суверенитета и национальной безопасности Российской Федерации, и которые включены в перечни, установленные соответственно нор</w:t>
      </w:r>
      <w:r>
        <w:t>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</w:t>
      </w:r>
      <w:r>
        <w:t>а основании федеральных законов;</w:t>
      </w:r>
    </w:p>
    <w:p w:rsidR="00A27DCF" w:rsidRDefault="008F2CBA">
      <w:pPr>
        <w:widowControl w:val="0"/>
        <w:spacing w:after="0" w:line="10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Федеральным законом от 22.12.2014 N 431-ФЗ)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2) супругам и несовершеннолетним детям лиц, указанных в подпунктах "а" - "</w:t>
      </w:r>
      <w:proofErr w:type="spellStart"/>
      <w:r>
        <w:t>з</w:t>
      </w:r>
      <w:proofErr w:type="spellEnd"/>
      <w:r>
        <w:t>" пункта 1 настоящей части;</w:t>
      </w:r>
    </w:p>
    <w:p w:rsidR="00A27DCF" w:rsidRDefault="008F2CBA">
      <w:pPr>
        <w:widowControl w:val="0"/>
        <w:spacing w:after="0" w:line="100" w:lineRule="atLeast"/>
        <w:jc w:val="both"/>
      </w:pPr>
      <w:r>
        <w:t>(п. 2 в ред. Федерального закона от 22.12.2014 N 431-ФЗ)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3) </w:t>
      </w:r>
      <w:r>
        <w:t>иным лицам в случаях, предусмотренных федеральными законами.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2. </w:t>
      </w:r>
      <w:proofErr w:type="gramStart"/>
      <w: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</w:t>
      </w:r>
      <w:r>
        <w:t xml:space="preserve">в пункте 1 части 1 настоящей статьи, замещающих (занимающих) государственные должности Российской Федерации, должности федеральной </w:t>
      </w:r>
      <w:r>
        <w:lastRenderedPageBreak/>
        <w:t>государственной службы в находящихся за пределами территории Российской Федерации официальных представительствах Российской Ф</w:t>
      </w:r>
      <w:r>
        <w:t>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>
        <w:t xml:space="preserve"> государственных корпораций (компаний) и организаций, созданных для обеспечения деятельности федеральных государственных органов, а также на с</w:t>
      </w:r>
      <w:r>
        <w:t>упруг (супругов) и несовершеннолетних детей этих лиц.</w:t>
      </w:r>
    </w:p>
    <w:p w:rsidR="00A27DCF" w:rsidRDefault="008F2CBA">
      <w:pPr>
        <w:widowControl w:val="0"/>
        <w:spacing w:after="0" w:line="100" w:lineRule="atLeast"/>
        <w:jc w:val="both"/>
      </w:pPr>
      <w:r>
        <w:t>(часть 2 в ред. Федерального закона от 22.12.2014 N 431-ФЗ)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</w:t>
      </w:r>
      <w:r>
        <w:t>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10" w:name="Par147"/>
      <w:bookmarkEnd w:id="10"/>
      <w:r>
        <w:t>Статья 8. Представление сведений о доходах, об имуществе и обязательства</w:t>
      </w:r>
      <w:r>
        <w:t>х имущественного характера</w:t>
      </w:r>
    </w:p>
    <w:p w:rsidR="00A27DCF" w:rsidRDefault="008F2CBA">
      <w:pPr>
        <w:widowControl w:val="0"/>
        <w:spacing w:after="0" w:line="100" w:lineRule="atLeast"/>
        <w:jc w:val="both"/>
      </w:pPr>
      <w:r>
        <w:t>(в ред. Федерального закона от 03.12.2012 N 231-ФЗ)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(в ред. Федерального закона от 21.11.2011 N 329-ФЗ)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11" w:name="Par152"/>
      <w:bookmarkEnd w:id="11"/>
      <w:r>
        <w:t>1. Сведения о своих доходах, об имуществе и обязательствах имущественного характера, а также о доходах, об имуществе и обяз</w:t>
      </w:r>
      <w:r>
        <w:t>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1) граждане, претендующие на замещение должностей государственной службы;</w:t>
      </w:r>
    </w:p>
    <w:p w:rsidR="00A27DCF" w:rsidRDefault="008F2CBA">
      <w:pPr>
        <w:widowControl w:val="0"/>
        <w:spacing w:after="0" w:line="100" w:lineRule="atLeast"/>
        <w:jc w:val="both"/>
      </w:pPr>
      <w:r>
        <w:t xml:space="preserve">(п. 1 в ред. Федерального закона </w:t>
      </w:r>
      <w:r>
        <w:t>от 22.12.2014 N 431-ФЗ)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1.1) граждане, претендующие на замещение </w:t>
      </w:r>
      <w:proofErr w:type="gramStart"/>
      <w:r>
        <w:t>должностей членов Совета директоров Центрального банка Российской</w:t>
      </w:r>
      <w:proofErr w:type="gramEnd"/>
      <w:r>
        <w:t xml:space="preserve"> Федерации, должностей в Центральном банке Российской Федерации, включенных в перечень, утвержденный Советом директоров Центра</w:t>
      </w:r>
      <w:r>
        <w:t>льного банка Российской Федерации;</w:t>
      </w:r>
    </w:p>
    <w:p w:rsidR="00A27DCF" w:rsidRDefault="008F2CBA">
      <w:pPr>
        <w:widowControl w:val="0"/>
        <w:spacing w:after="0" w:line="100" w:lineRule="atLeast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законом от 03.12.2012 N 231-ФЗ)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A27DCF" w:rsidRDefault="008F2CBA">
      <w:pPr>
        <w:widowControl w:val="0"/>
        <w:spacing w:after="0" w:line="100" w:lineRule="atLeast"/>
        <w:jc w:val="both"/>
      </w:pPr>
      <w:r>
        <w:t xml:space="preserve">(п. 1.2 </w:t>
      </w:r>
      <w:proofErr w:type="gramStart"/>
      <w:r>
        <w:t>введен</w:t>
      </w:r>
      <w:proofErr w:type="gramEnd"/>
      <w:r>
        <w:t xml:space="preserve"> Федеральным законом от 22.12.2014 N 431-ФЗ)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Пенсионном фонде Российской</w:t>
      </w:r>
      <w:r>
        <w:t xml:space="preserve">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3) граждане, претендующие на замещение отдельны</w:t>
      </w:r>
      <w:r>
        <w:t>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3.1) граждане, </w:t>
      </w:r>
      <w:r>
        <w:t>претендующие на замещение должностей руководителей государственных (муниципальных) учреждений;</w:t>
      </w:r>
    </w:p>
    <w:p w:rsidR="00A27DCF" w:rsidRDefault="008F2CBA">
      <w:pPr>
        <w:widowControl w:val="0"/>
        <w:spacing w:after="0" w:line="100" w:lineRule="atLeast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законом от 29.12.2012 N 280-ФЗ)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3.2) лица, замещающие должности государственной службы, включенные в перечни, установленные нормативны</w:t>
      </w:r>
      <w:r>
        <w:t>ми правовыми актами Российской Федерации;</w:t>
      </w:r>
    </w:p>
    <w:p w:rsidR="00A27DCF" w:rsidRDefault="008F2CBA">
      <w:pPr>
        <w:widowControl w:val="0"/>
        <w:spacing w:after="0" w:line="100" w:lineRule="atLeast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Федеральным законом от 22.12.2014 N 431-ФЗ)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12" w:name="Par165"/>
      <w:bookmarkEnd w:id="12"/>
      <w:r>
        <w:t>4) лица, замещающие должности, указанные в пунктах 1.1 - 3.1 настоящей части.</w:t>
      </w:r>
    </w:p>
    <w:p w:rsidR="00A27DCF" w:rsidRDefault="008F2CBA">
      <w:pPr>
        <w:widowControl w:val="0"/>
        <w:spacing w:after="0" w:line="100" w:lineRule="atLeast"/>
        <w:jc w:val="both"/>
      </w:pPr>
      <w:r>
        <w:t>(п. 4 в ред. Федерального закона от 22.12.2014 N 431-ФЗ)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2. Порядок </w:t>
      </w:r>
      <w:r>
        <w:t>представления сведений о доходах, об имуществе и обязательствах имущественного характера, указанных в части 1 настоящей статьи, устанавливается федеральными законами, иными нормативными правовыми актами Российской Федерации и нормативными актами Центрально</w:t>
      </w:r>
      <w:r>
        <w:t>го банка Российской Федерации.</w:t>
      </w:r>
    </w:p>
    <w:p w:rsidR="00A27DCF" w:rsidRDefault="008F2CBA">
      <w:pPr>
        <w:widowControl w:val="0"/>
        <w:spacing w:after="0" w:line="10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03.12.2012 N 231-ФЗ)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3. Сведения о доходах, об имуществе и обязательствах имущественного характера, </w:t>
      </w:r>
      <w:r>
        <w:lastRenderedPageBreak/>
        <w:t>представляемые в соответствии с частью 1 настоящей статьи, относятся к информации ограниченног</w:t>
      </w:r>
      <w:r>
        <w:t xml:space="preserve">о доступа. </w:t>
      </w:r>
      <w:proofErr w:type="gramStart"/>
      <w:r>
        <w:t xml:space="preserve">Сведения о доходах, об имуществе и обязательствах имущественного характера, представляемые гражданином в соответствии с частью 1 настоящей статьи, в случае </w:t>
      </w:r>
      <w:proofErr w:type="spellStart"/>
      <w:r>
        <w:t>непоступления</w:t>
      </w:r>
      <w:proofErr w:type="spellEnd"/>
      <w:r>
        <w:t xml:space="preserve"> данного гражданина на государственную или муниципальную службу, на работу в</w:t>
      </w:r>
      <w:r>
        <w:t xml:space="preserve">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</w:t>
      </w:r>
      <w:r>
        <w:t>едерацией на основании федерального закона</w:t>
      </w:r>
      <w:proofErr w:type="gramEnd"/>
      <w:r>
        <w:t>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</w:t>
      </w:r>
      <w:r>
        <w:t>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частью 1 настоящей статьи, отнесенные в соответствии с федеральным законом к сведениям, составляющим госуда</w:t>
      </w:r>
      <w:r>
        <w:t>рственную тайну, подлежат защите в соответствии с законодательством Российской Федерации о государственной тайне.</w:t>
      </w:r>
    </w:p>
    <w:p w:rsidR="00A27DCF" w:rsidRDefault="008F2CBA">
      <w:pPr>
        <w:widowControl w:val="0"/>
        <w:spacing w:after="0" w:line="10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03.12.2012 N 231-ФЗ, от 29.12.2012 N 280-ФЗ)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4. </w:t>
      </w:r>
      <w:proofErr w:type="gramStart"/>
      <w:r>
        <w:t>Не допускается использование сведений о доходах, об имуществе и</w:t>
      </w:r>
      <w:r>
        <w:t xml:space="preserve"> обязательствах имущественного характера, представляемых гражданином, служащим или работником в соответствии с частью 1 настоящей статьи, для установления либо определения его платежеспособности и платежеспособности его супруги (супруга) и несовершеннолетн</w:t>
      </w:r>
      <w:r>
        <w:t>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</w:t>
      </w:r>
      <w:proofErr w:type="gramEnd"/>
      <w:r>
        <w:t xml:space="preserve"> физических лиц.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5. Лица, виновные в разглашении сведений о доходах, об имуществе и обязательст</w:t>
      </w:r>
      <w:r>
        <w:t>вах имущественного характера, представляемых гражданином, служащим или работником в соответствии с частью 1 настоящей статьи, либо в использовании этих сведений в целях, не предусмотренных федеральными законами, несут ответственность в соответствии с закон</w:t>
      </w:r>
      <w:r>
        <w:t>одательством Российской Федерации.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6. </w:t>
      </w:r>
      <w:proofErr w:type="gramStart"/>
      <w:r>
        <w:t>Сведения о доходах, об имуществе и обязательствах имущественного характера, представляемые лицами, указанными в пункте 4 части 1 настоящей статьи, размещаются в информационно-телекоммуникационной сети Интернет на офици</w:t>
      </w:r>
      <w:r>
        <w:t>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Российской Федерации, Фонда с</w:t>
      </w:r>
      <w:r>
        <w:t>оциального страхования Российской Федерации, Федерального фонда обязательного медицинского страхования, иных организаций</w:t>
      </w:r>
      <w:proofErr w:type="gramEnd"/>
      <w:r>
        <w:t xml:space="preserve">, создаваемых Российской Федерацией на основании федеральных законов, и предоставляются для опубликования средствам массовой информации </w:t>
      </w:r>
      <w:r>
        <w:t>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A27DCF" w:rsidRDefault="008F2CBA">
      <w:pPr>
        <w:widowControl w:val="0"/>
        <w:spacing w:after="0" w:line="100" w:lineRule="atLeast"/>
        <w:jc w:val="both"/>
      </w:pPr>
      <w:r>
        <w:t>(в ред. Федерального закона от 03.12.2012 N 231-ФЗ)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7. </w:t>
      </w:r>
      <w:proofErr w:type="gramStart"/>
      <w:r>
        <w:t>Проверка достоверности и полноты сведений о доходах, об имуществ</w:t>
      </w:r>
      <w:r>
        <w:t>е и обязательствах имущественного характера, представляемых в соответствии с частью 1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</w:t>
      </w:r>
      <w:r>
        <w:t>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</w:t>
      </w:r>
      <w:proofErr w:type="gramEnd"/>
      <w:r>
        <w:t xml:space="preserve">, </w:t>
      </w:r>
      <w:r>
        <w:t xml:space="preserve">самостоятельно или путем направления запроса в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об имеющихся у них данных о доходах, об имуществе и обязательствах имущественного характера граждани</w:t>
      </w:r>
      <w:r>
        <w:t>на или лица, указанных в части 1 настоящей статьи, супруги (супруга) и несовершеннолетних детей данного гражданина или лица.</w:t>
      </w:r>
    </w:p>
    <w:p w:rsidR="00A27DCF" w:rsidRDefault="008F2CBA">
      <w:pPr>
        <w:widowControl w:val="0"/>
        <w:spacing w:after="0" w:line="100" w:lineRule="atLeast"/>
        <w:jc w:val="both"/>
      </w:pPr>
      <w:r>
        <w:t>(в ред. Федеральных законов от 03.12.2012 N 231-ФЗ, от 29.12.2012 N 280-ФЗ)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7.1. </w:t>
      </w:r>
      <w:proofErr w:type="gramStart"/>
      <w:r>
        <w:t>Проверка достоверности и полноты сведений о дохода</w:t>
      </w:r>
      <w:r>
        <w:t xml:space="preserve">х, об имуществе и обязательствах имущественного характера, представляемых гражданами, претендующими на замещение </w:t>
      </w:r>
      <w:r>
        <w:lastRenderedPageBreak/>
        <w:t>должностей руководителей государственных (муниципальных) учреждений, и лицами, замещающими данные должности, осуществляется по решению учредите</w:t>
      </w:r>
      <w:r>
        <w:t>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>
        <w:t xml:space="preserve"> </w:t>
      </w:r>
      <w:proofErr w:type="gramStart"/>
      <w:r>
        <w:t xml:space="preserve">Полномочия по направлению запросов в органы прокуратуры Российской Федерации, иные федеральные государственные </w:t>
      </w:r>
      <w:r>
        <w:t>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</w:t>
      </w:r>
      <w:r>
        <w:t xml:space="preserve"> доходах, об имуществе и обязательствах имущественного характера указанных лиц определяются Президентом Российской Федерации.</w:t>
      </w:r>
      <w:proofErr w:type="gramEnd"/>
    </w:p>
    <w:p w:rsidR="00A27DCF" w:rsidRDefault="008F2CBA">
      <w:pPr>
        <w:widowControl w:val="0"/>
        <w:spacing w:after="0" w:line="100" w:lineRule="atLeast"/>
        <w:jc w:val="both"/>
      </w:pPr>
      <w:r>
        <w:t>(часть 7.1 введена Федеральным законом от 29.12.2012 N 280-ФЗ)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8. </w:t>
      </w:r>
      <w:proofErr w:type="gramStart"/>
      <w:r>
        <w:t>Непредставление гражданином при поступлении на государственную и</w:t>
      </w:r>
      <w:r>
        <w:t>ли муниципальную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</w:t>
      </w:r>
      <w:r>
        <w:t>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</w:t>
      </w:r>
      <w:r>
        <w:t>) учреждения</w:t>
      </w:r>
      <w:proofErr w:type="gramEnd"/>
      <w:r>
        <w:t xml:space="preserve"> </w:t>
      </w:r>
      <w:proofErr w:type="gramStart"/>
      <w:r>
        <w:t>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</w:t>
      </w:r>
      <w:r>
        <w:t>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Пе</w:t>
      </w:r>
      <w:r>
        <w:t>нсионный фонд</w:t>
      </w:r>
      <w:proofErr w:type="gramEnd"/>
      <w:r>
        <w:t xml:space="preserve">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</w:t>
      </w:r>
      <w:r>
        <w:t>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A27DCF" w:rsidRDefault="008F2CBA">
      <w:pPr>
        <w:widowControl w:val="0"/>
        <w:spacing w:after="0" w:line="100" w:lineRule="atLeast"/>
        <w:jc w:val="both"/>
      </w:pPr>
      <w:r>
        <w:t>(в ред. Федеральных законов от 03.12.2012 N 231-ФЗ, от 29.12.2012 N 280-ФЗ)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9. </w:t>
      </w:r>
      <w:proofErr w:type="gramStart"/>
      <w:r>
        <w:t xml:space="preserve">Невыполнение </w:t>
      </w:r>
      <w:r>
        <w:t xml:space="preserve">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</w:t>
      </w:r>
      <w:r>
        <w:t xml:space="preserve">работы в Центральном банке Российской Федерации,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</w:t>
      </w:r>
      <w:r>
        <w:t>Российской Федерацией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A27DCF" w:rsidRDefault="008F2CBA">
      <w:pPr>
        <w:widowControl w:val="0"/>
        <w:spacing w:after="0" w:line="100" w:lineRule="atLeast"/>
        <w:jc w:val="both"/>
      </w:pPr>
      <w:r>
        <w:t>(в ред. Федеральны</w:t>
      </w:r>
      <w:r>
        <w:t>х законов от 03.12.2012 N 231-ФЗ, от 29.12.2012 N 280-ФЗ)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13" w:name="Par184"/>
      <w:bookmarkEnd w:id="13"/>
      <w:r>
        <w:t>Статья 8.1. Представление сведений о расходах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03.12.2012 N 231-ФЗ)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14" w:name="Par188"/>
      <w:bookmarkEnd w:id="14"/>
      <w:r>
        <w:t xml:space="preserve">1. </w:t>
      </w:r>
      <w:proofErr w:type="gramStart"/>
      <w:r>
        <w:t xml:space="preserve">Лица, замещающие (занимающие) должности, включенные в перечни, установленные нормативными </w:t>
      </w:r>
      <w:r>
        <w:t>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</w:t>
      </w:r>
      <w:r>
        <w:t>влены Федеральным законом "О контроле за соответствием расходов лиц, замещающих государственные должности, и иных лиц их доходам", иными нормативными</w:t>
      </w:r>
      <w:proofErr w:type="gramEnd"/>
      <w:r>
        <w:t xml:space="preserve"> правовыми актами Российской Федерации и нормативными актами Центрального банка Российской Федерации.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lastRenderedPageBreak/>
        <w:t xml:space="preserve">2. </w:t>
      </w:r>
      <w:proofErr w:type="gramStart"/>
      <w:r>
        <w:t>Ко</w:t>
      </w:r>
      <w:r>
        <w:t>нтроль за соответствием расходов лиц, указанных в части 1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</w:t>
      </w:r>
      <w:r>
        <w:t>их совершению сделки, осуществляется в порядке, предусмотренном настоящим Федеральным законом и Федеральным законом "О 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доходам", нормативными правовыми актами Прези</w:t>
      </w:r>
      <w:r>
        <w:t>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3. </w:t>
      </w:r>
      <w:proofErr w:type="gramStart"/>
      <w:r>
        <w:t>Непредставление лицами, указанными в части 1 настоящей статьи, или представление ими неполных или недостов</w:t>
      </w:r>
      <w:r>
        <w:t>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</w:t>
      </w:r>
      <w:r>
        <w:t>ием, влекущим освобождение лиц, указанных в части 1 настоящей статьи, от замещаемой (занимаемой) должности, увольнение в установленном</w:t>
      </w:r>
      <w:proofErr w:type="gramEnd"/>
      <w:r>
        <w:t xml:space="preserve"> </w:t>
      </w:r>
      <w:proofErr w:type="gramStart"/>
      <w:r>
        <w:t>порядке с государственной или муниципальной службы, из Центрального банка Российской Федерации, с работы в государственно</w:t>
      </w:r>
      <w:r>
        <w:t xml:space="preserve">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</w:t>
      </w:r>
      <w:r>
        <w:t>в организации, создаваемой для выполнения задач, поставленных перед федеральными государственными органами.</w:t>
      </w:r>
      <w:proofErr w:type="gramEnd"/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4. </w:t>
      </w:r>
      <w:proofErr w:type="gramStart"/>
      <w: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</w:t>
      </w:r>
      <w:r>
        <w:t xml:space="preserve">спортного средства, ценных бумаг, акций (долей участия, паев в уставных (складочных) капиталах организаций), представленные в соответствии с Федеральным законом "О контроле за соответствием расходов лиц, замещающих государственные должности, и иных лиц их </w:t>
      </w:r>
      <w:r>
        <w:t>доходам", размещаются в информационно-телекоммуникационной сети "Интернет" на официальных сайтах федеральных государственных</w:t>
      </w:r>
      <w:proofErr w:type="gramEnd"/>
      <w:r>
        <w:t xml:space="preserve"> </w:t>
      </w:r>
      <w:proofErr w:type="gramStart"/>
      <w:r>
        <w:t>органов, государственных органов субъектов Российской Федерации, органов местного самоуправления, Центрального банка Российской Фед</w:t>
      </w:r>
      <w:r>
        <w:t>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</w:t>
      </w:r>
      <w:r>
        <w:t>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</w:t>
      </w:r>
      <w:proofErr w:type="gramEnd"/>
      <w:r>
        <w:t xml:space="preserve"> и нормативными актами Центральн</w:t>
      </w:r>
      <w:r>
        <w:t>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A27DCF" w:rsidRDefault="008F2CBA">
      <w:pPr>
        <w:widowControl w:val="0"/>
        <w:spacing w:after="0" w:line="100" w:lineRule="atLeast"/>
        <w:jc w:val="both"/>
      </w:pPr>
      <w:r>
        <w:t>(в ред. Федерального закона от 22.12.2014 N 431-ФЗ)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15" w:name="Par194"/>
      <w:bookmarkEnd w:id="15"/>
      <w:r>
        <w:t xml:space="preserve">Статья 9. Обязанность государственных и муниципальных служащих </w:t>
      </w:r>
      <w:r>
        <w:t>уведомлять об обращениях в целях склонения к совершению коррупционных правонарушений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16" w:name="Par196"/>
      <w:bookmarkEnd w:id="16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</w:t>
      </w:r>
      <w:r>
        <w:t>чаях обращения к нему каких-либо лиц в целях склонения его к совершению коррупционных правонарушений.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</w:t>
      </w:r>
      <w:r>
        <w:t>и проводится проверка, является должностной (служебной) обязанностью государственного или муниципального служащего.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3. Невыполнение государственным или муниципальным служащим должностной (служебной) обязанности, предусмотренной частью 1 настоящей статьи, я</w:t>
      </w:r>
      <w:r>
        <w:t>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lastRenderedPageBreak/>
        <w:t xml:space="preserve">4. </w:t>
      </w:r>
      <w:proofErr w:type="gramStart"/>
      <w:r>
        <w:t>Государственный или муниципальный служащий, уведомивши</w:t>
      </w:r>
      <w:r>
        <w:t>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</w:t>
      </w:r>
      <w:r>
        <w:t>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>
        <w:t xml:space="preserve"> Ро</w:t>
      </w:r>
      <w:r>
        <w:t>ссийской Федерации.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</w:t>
      </w:r>
      <w:r>
        <w:t xml:space="preserve">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17" w:name="Par202"/>
      <w:bookmarkEnd w:id="17"/>
      <w:r>
        <w:t>Статья 10. Конфликт интересов на государственной и муниципальной службе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1. </w:t>
      </w:r>
      <w:proofErr w:type="gramStart"/>
      <w:r>
        <w:t>Под конфликтом интересов на государственной или муниц</w:t>
      </w:r>
      <w:r>
        <w:t>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</w:t>
      </w:r>
      <w:r>
        <w:t>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</w:t>
      </w:r>
      <w:proofErr w:type="gramEnd"/>
      <w:r>
        <w:t xml:space="preserve"> государства, </w:t>
      </w:r>
      <w:proofErr w:type="gramStart"/>
      <w:r>
        <w:t>способное</w:t>
      </w:r>
      <w:proofErr w:type="gramEnd"/>
      <w:r>
        <w:t xml:space="preserve"> привести к причине</w:t>
      </w:r>
      <w:r>
        <w:t>нию вреда правам и законным интересам граждан, организаций, общества или государства.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2. </w:t>
      </w:r>
      <w:proofErr w:type="gramStart"/>
      <w:r>
        <w:t>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</w:t>
      </w:r>
      <w:r>
        <w:t>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</w:t>
      </w:r>
      <w:r>
        <w:t xml:space="preserve"> или для третьих лиц.</w:t>
      </w:r>
      <w:proofErr w:type="gramEnd"/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18" w:name="Par207"/>
      <w:bookmarkEnd w:id="18"/>
      <w:r>
        <w:t>Статья 11. Порядок предотвращения и урегулирования конфликта интересов на государственной и муниципальной службе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1. Государственный или муниципальный служащий обязан принимать меры по недопущению любой возможности возникновения конф</w:t>
      </w:r>
      <w:r>
        <w:t>ликта интересов.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2.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3. Представи</w:t>
      </w:r>
      <w:r>
        <w:t>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</w:t>
      </w:r>
      <w:r>
        <w:t>а интересов.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4.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</w:t>
      </w:r>
      <w:r>
        <w:t>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5. Предотвращение и урегулирование конфликта интересов, стороной которого является государственный </w:t>
      </w:r>
      <w:r>
        <w:t>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5.1. Непринятие государственным или муниципальным служащим, яв</w:t>
      </w:r>
      <w:r>
        <w:t xml:space="preserve">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</w:t>
      </w:r>
      <w:r>
        <w:lastRenderedPageBreak/>
        <w:t>служащего с государственной или муниципальной службы в соответствии с зако</w:t>
      </w:r>
      <w:r>
        <w:t>нодательством Российской Федерации.</w:t>
      </w:r>
    </w:p>
    <w:p w:rsidR="00A27DCF" w:rsidRDefault="008F2CBA">
      <w:pPr>
        <w:widowControl w:val="0"/>
        <w:spacing w:after="0" w:line="100" w:lineRule="atLeast"/>
        <w:jc w:val="both"/>
      </w:pPr>
      <w:r>
        <w:t>(</w:t>
      </w:r>
      <w:proofErr w:type="gramStart"/>
      <w:r>
        <w:t>ч</w:t>
      </w:r>
      <w:proofErr w:type="gramEnd"/>
      <w:r>
        <w:t>асть 5.1 введена Федеральным законом от 21.11.2011 N 329-ФЗ)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государственный или муниципальный служащий владеет ценными бумагами, акциями (долями участия, паями в уставных (складочных) капиталах орган</w:t>
      </w:r>
      <w:r>
        <w:t>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</w:t>
      </w:r>
      <w:r>
        <w:t>ии.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19" w:name="Par218"/>
      <w:bookmarkEnd w:id="19"/>
      <w:r>
        <w:t>Статья 11.1. Обязанности служащих Центрального банка Российской Федерации,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работников, замещающих от</w:t>
      </w:r>
      <w:r>
        <w:t>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A27DCF" w:rsidRDefault="008F2CBA">
      <w:pPr>
        <w:widowControl w:val="0"/>
        <w:spacing w:after="0" w:line="100" w:lineRule="atLeast"/>
        <w:jc w:val="both"/>
      </w:pPr>
      <w:r>
        <w:t>(в ред. Федерального закона от 03.12.2012 N 231-ФЗ)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21.11.2011 N </w:t>
      </w:r>
      <w:r>
        <w:t>329-ФЗ)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>Служащие Центрального банка Российской Федерации, работники,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</w:t>
      </w:r>
      <w:r>
        <w:t>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</w:t>
      </w:r>
      <w:r>
        <w:t>и государственными органами, обязаны в соответствии со статьями 9 - 11</w:t>
      </w:r>
      <w:proofErr w:type="gramEnd"/>
      <w:r>
        <w:t xml:space="preserve"> </w:t>
      </w:r>
      <w:proofErr w:type="gramStart"/>
      <w:r>
        <w:t>настоящего Федерального закона уведомлять об обращении к ним каких-либо лиц в целях склонения к совершению коррупционных правонарушений и принимать меры по недопущению любой возможности</w:t>
      </w:r>
      <w:r>
        <w:t xml:space="preserve">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Пенсионного фонда Российской Федерации, Фонда социального страхования Р</w:t>
      </w:r>
      <w:r>
        <w:t>оссийской Федерации, Федерального фонда обязательного медицинского страхования, иных организаций, создаваемых Российской Федерацией</w:t>
      </w:r>
      <w:proofErr w:type="gramEnd"/>
      <w:r>
        <w:t xml:space="preserve"> на основании федеральных законов.</w:t>
      </w:r>
    </w:p>
    <w:p w:rsidR="00A27DCF" w:rsidRDefault="008F2CBA">
      <w:pPr>
        <w:widowControl w:val="0"/>
        <w:spacing w:after="0" w:line="100" w:lineRule="atLeast"/>
        <w:jc w:val="both"/>
      </w:pPr>
      <w:r>
        <w:t>(в ред. Федерального закона от 03.12.2012 N 231-ФЗ)</w:t>
      </w:r>
    </w:p>
    <w:p w:rsidR="00A27DCF" w:rsidRDefault="00A27DCF">
      <w:pPr>
        <w:widowControl w:val="0"/>
        <w:spacing w:after="0" w:line="100" w:lineRule="atLeast"/>
        <w:ind w:firstLine="540"/>
        <w:jc w:val="both"/>
        <w:rPr>
          <w:sz w:val="2"/>
          <w:szCs w:val="2"/>
        </w:rPr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20" w:name="Par230"/>
      <w:bookmarkEnd w:id="20"/>
      <w:r>
        <w:t>Статья 12. Ограничения, налагаемые на</w:t>
      </w:r>
      <w:r>
        <w:t xml:space="preserve">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A27DCF" w:rsidRDefault="008F2CBA">
      <w:pPr>
        <w:widowControl w:val="0"/>
        <w:spacing w:after="0" w:line="100" w:lineRule="atLeast"/>
        <w:jc w:val="both"/>
      </w:pPr>
      <w:r>
        <w:t>(в ред. Федерального закона от 21.11.2011 N 329-ФЗ)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21" w:name="Par233"/>
      <w:bookmarkEnd w:id="21"/>
      <w:r>
        <w:t xml:space="preserve">1. </w:t>
      </w:r>
      <w:proofErr w:type="gramStart"/>
      <w:r>
        <w:t>Гражданин, замещавший должность государственной или муниципал</w:t>
      </w:r>
      <w:r>
        <w:t>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</w:t>
      </w:r>
      <w:r>
        <w:t xml:space="preserve">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t xml:space="preserve"> (</w:t>
      </w:r>
      <w:proofErr w:type="gramStart"/>
      <w:r>
        <w:t>гражданско-правовых договоров), если отдельные функции государственного, муни</w:t>
      </w:r>
      <w:r>
        <w:t>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</w:t>
      </w:r>
      <w:r>
        <w:t>ли муниципальных служащих и урегулированию конфликта интересов.</w:t>
      </w:r>
      <w:proofErr w:type="gramEnd"/>
    </w:p>
    <w:p w:rsidR="00A27DCF" w:rsidRDefault="008F2CBA">
      <w:pPr>
        <w:widowControl w:val="0"/>
        <w:spacing w:after="0" w:line="100" w:lineRule="atLeast"/>
        <w:jc w:val="both"/>
      </w:pPr>
      <w:r>
        <w:t>(часть 1 в ред. Федерального закона от 21.11.2011 N 329-ФЗ)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1.1. </w:t>
      </w:r>
      <w:proofErr w:type="gramStart"/>
      <w:r>
        <w:t xml:space="preserve">Комиссия обязана рассмотреть письменное обращение гражданина о даче согласия на </w:t>
      </w:r>
      <w:r>
        <w:lastRenderedPageBreak/>
        <w:t>замещение на условиях трудового договора должно</w:t>
      </w:r>
      <w:r>
        <w:t>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</w:t>
      </w:r>
      <w:r>
        <w:t>ктами Российской Федерации, и о принятом решении направить гражданину письменное уведомление в</w:t>
      </w:r>
      <w:proofErr w:type="gramEnd"/>
      <w:r>
        <w:t xml:space="preserve"> течение одного рабочего дня и уведомить его устно в течение трех рабочих дней.</w:t>
      </w:r>
    </w:p>
    <w:p w:rsidR="00A27DCF" w:rsidRDefault="008F2CBA">
      <w:pPr>
        <w:widowControl w:val="0"/>
        <w:spacing w:after="0" w:line="100" w:lineRule="atLeast"/>
        <w:jc w:val="both"/>
      </w:pPr>
      <w:r>
        <w:t>(часть 1.1 введена Федеральным законом от 21.11.2011 N 329-ФЗ)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22" w:name="Par237"/>
      <w:bookmarkEnd w:id="22"/>
      <w:r>
        <w:t xml:space="preserve">2. </w:t>
      </w:r>
      <w:proofErr w:type="gramStart"/>
      <w:r>
        <w:t>Гражданин, замещ</w:t>
      </w:r>
      <w:r>
        <w:t>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</w:t>
      </w:r>
      <w:r>
        <w:t xml:space="preserve"> гражданско-правовых договоров на выполнение работ (оказание услуг), указанных в части 1 настоящей статьи, сообщать работодателю сведения о последнем месте своей службы.</w:t>
      </w:r>
      <w:proofErr w:type="gramEnd"/>
    </w:p>
    <w:p w:rsidR="00A27DCF" w:rsidRDefault="008F2CBA">
      <w:pPr>
        <w:widowControl w:val="0"/>
        <w:spacing w:after="0" w:line="10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21.11.2011 N 329-ФЗ)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3. Несоблюдение гражданином, замещ</w:t>
      </w:r>
      <w:r>
        <w:t>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</w:t>
      </w:r>
      <w:r>
        <w:t>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</w:t>
      </w:r>
    </w:p>
    <w:p w:rsidR="00A27DCF" w:rsidRDefault="008F2CBA">
      <w:pPr>
        <w:widowControl w:val="0"/>
        <w:spacing w:after="0" w:line="10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21.11.2011 N 329-ФЗ)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23" w:name="Par241"/>
      <w:bookmarkEnd w:id="23"/>
      <w:r>
        <w:t xml:space="preserve">4. </w:t>
      </w:r>
      <w:proofErr w:type="gramStart"/>
      <w:r>
        <w:t>Работодатель при зак</w:t>
      </w:r>
      <w:r>
        <w:t>лючении трудового или гражданско-правового договора на выполнение работ (оказание услуг), указанного в части 1 настоящей статьи, с гражданином, замещавшим должности государственной или муниципальной службы, перечень которых устанавливается нормативными пра</w:t>
      </w:r>
      <w:r>
        <w:t>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>
        <w:t xml:space="preserve"> муниципаль</w:t>
      </w:r>
      <w:r>
        <w:t>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A27DCF" w:rsidRDefault="008F2CBA">
      <w:pPr>
        <w:widowControl w:val="0"/>
        <w:spacing w:after="0" w:line="100" w:lineRule="atLeast"/>
        <w:jc w:val="both"/>
      </w:pPr>
      <w:r>
        <w:t>(в ред. Федерального закона от 21.11.2011 N 329-ФЗ)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5. Неисполнение работодателем обязанности, установленной частью 4 настоящей </w:t>
      </w:r>
      <w:r>
        <w:t>статьи, является правонарушением и влечет ответственность в соответствии с законодательством Российской Федерации.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6. </w:t>
      </w:r>
      <w:proofErr w:type="gramStart"/>
      <w:r>
        <w:t>Проверка соблюдения гражданином, указанным в части 1 настоящей статьи, запрета на замещение на условиях трудового договора должности в орг</w:t>
      </w:r>
      <w:r>
        <w:t>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</w:t>
      </w:r>
      <w:r>
        <w:t>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>
        <w:t xml:space="preserve"> работодателем условий заключения трудового договора или соблюдения условий заключения гражданско-правового договора с так</w:t>
      </w:r>
      <w:r>
        <w:t>им гражданином осуществляется в порядке, устанавливаемом нормативными правовыми актами Российской Федерации.</w:t>
      </w:r>
    </w:p>
    <w:p w:rsidR="00A27DCF" w:rsidRDefault="008F2CBA">
      <w:pPr>
        <w:widowControl w:val="0"/>
        <w:spacing w:after="0" w:line="100" w:lineRule="atLeast"/>
        <w:jc w:val="both"/>
      </w:pPr>
      <w:r>
        <w:t>(часть 6 введена Федеральным законом от 21.11.2011 N 329-ФЗ)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24" w:name="Par247"/>
      <w:bookmarkEnd w:id="24"/>
      <w:r>
        <w:t xml:space="preserve">Статья 12.1. </w:t>
      </w:r>
      <w:proofErr w:type="gramStart"/>
      <w:r>
        <w:t>Ограничения и обязанности, налагаемые на лиц, замещающих государственные</w:t>
      </w:r>
      <w:r>
        <w:t xml:space="preserve"> должности Российской Федерации, государственные должности субъектов Российской Федерации, муниципальные должности</w:t>
      </w:r>
      <w:proofErr w:type="gramEnd"/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21.11.2011 N 329-ФЗ)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25" w:name="Par251"/>
      <w:bookmarkEnd w:id="25"/>
      <w:r>
        <w:t>1. Лица, замещающие государственные должности Российской Федерации, государственные до</w:t>
      </w:r>
      <w:r>
        <w:t xml:space="preserve">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</w:t>
      </w:r>
      <w:r>
        <w:lastRenderedPageBreak/>
        <w:t>Федерации, если иное не установлено федеральными конституционными законами или федеральными закон</w:t>
      </w:r>
      <w:r>
        <w:t>ами, а также муниципальные должности, должности государственной или муниципальной службы.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</w:t>
      </w:r>
      <w:r>
        <w:t>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A27DCF" w:rsidRDefault="008F2CBA">
      <w:pPr>
        <w:widowControl w:val="0"/>
        <w:spacing w:after="0" w:line="100" w:lineRule="atLeast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30.09.2013 N 261-ФЗ)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3. Лица, замещающие государственные должности Российской Федерации, дл</w:t>
      </w:r>
      <w:r>
        <w:t>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</w:t>
      </w:r>
      <w:r>
        <w:t>аве: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1) замещать другие должности в органах государственной власти и органах местного самоуправления;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</w:t>
      </w:r>
      <w:r>
        <w:t>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порядке);</w:t>
      </w:r>
    </w:p>
    <w:p w:rsidR="00A27DCF" w:rsidRDefault="008F2CBA">
      <w:pPr>
        <w:widowControl w:val="0"/>
        <w:spacing w:after="0" w:line="100" w:lineRule="atLeast"/>
        <w:jc w:val="both"/>
      </w:pPr>
      <w:r>
        <w:t>(п. 2 в ред. Федерального зак</w:t>
      </w:r>
      <w:r>
        <w:t>она от 22.12.2014 N 431-ФЗ)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t xml:space="preserve">При этом преподавательская, научная и иная творческая деятельность не может финансироваться исключительно за счет </w:t>
      </w:r>
      <w:r>
        <w:t>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</w:t>
      </w:r>
      <w:r>
        <w:t>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4) быть поверенными или иными представителями по делам третьих лиц в органах государственной власти </w:t>
      </w:r>
      <w:r>
        <w:t>и органах местного самоуправления, если иное не предусмотрено федеральными законами;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</w:t>
      </w:r>
      <w:r>
        <w:t>ости;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</w:t>
      </w:r>
      <w:r>
        <w:t>, замещаемую на постоянной основе;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</w:t>
      </w:r>
      <w:r>
        <w:t xml:space="preserve">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</w:t>
      </w:r>
      <w:r>
        <w:t>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</w:t>
      </w:r>
      <w:r>
        <w:t>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</w:t>
      </w:r>
      <w:r>
        <w:t>ить в порядке, устанавливаемом нормативными правовыми актами Российской Федерации;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</w:t>
      </w:r>
      <w:r>
        <w:lastRenderedPageBreak/>
        <w:t>междуна</w:t>
      </w:r>
      <w:r>
        <w:t>родных организаций, политических партий, иных общественных объединений и других организаций;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</w:t>
      </w:r>
      <w:r>
        <w:t xml:space="preserve">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</w:t>
      </w:r>
      <w:r>
        <w:t>иностранных государств, международными или иностранными организациями;</w:t>
      </w:r>
      <w:proofErr w:type="gramEnd"/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</w:t>
      </w:r>
      <w:r>
        <w:t>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</w:t>
      </w:r>
      <w:r>
        <w:t>ственными органами иностранных государств, международными или иностранными организациями;</w:t>
      </w:r>
      <w:proofErr w:type="gramEnd"/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</w:t>
      </w:r>
      <w:r>
        <w:t>аниченного доступа, ставшие ему известными в связи с выполнением служебных обязанностей.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26" w:name="Par267"/>
      <w:bookmarkEnd w:id="26"/>
      <w:r>
        <w:t xml:space="preserve">4. </w:t>
      </w:r>
      <w:proofErr w:type="gramStart"/>
      <w: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</w:t>
      </w:r>
      <w:r>
        <w:t xml:space="preserve">стоянной основе,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r>
        <w:t>порядке, установленном нормативными правовыми актами Российской Федерации.</w:t>
      </w:r>
      <w:proofErr w:type="gramEnd"/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</w:t>
      </w:r>
      <w:r>
        <w:t>е, нарушившие запреты, ограничения и обязанности, установленные частями 1 - 4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27" w:name="Par270"/>
      <w:bookmarkEnd w:id="27"/>
      <w: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>
        <w:t>Федеральным законом от 21.11.2011 N 329-ФЗ)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</w:t>
      </w:r>
      <w:r>
        <w:t>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</w:t>
      </w:r>
      <w:r>
        <w:t>енном нормативными правовыми актами федеральных государственных органов.</w:t>
      </w:r>
      <w:proofErr w:type="gramEnd"/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28" w:name="Par276"/>
      <w:bookmarkEnd w:id="28"/>
      <w:r>
        <w:t xml:space="preserve">Статья 12.3.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</w:t>
      </w:r>
      <w:r>
        <w:t>интересов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21.11.2011 N 329-ФЗ)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29" w:name="Par280"/>
      <w:bookmarkEnd w:id="29"/>
      <w:r>
        <w:t>1. В случае</w:t>
      </w:r>
      <w:proofErr w:type="gramStart"/>
      <w:r>
        <w:t>,</w:t>
      </w:r>
      <w:proofErr w:type="gramEnd"/>
      <w:r>
        <w:t xml:space="preserve">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</w:t>
      </w:r>
      <w:r>
        <w:lastRenderedPageBreak/>
        <w:t>должность, должность федера</w:t>
      </w:r>
      <w:r>
        <w:t xml:space="preserve">льной государственной службы, должность муниципальной службы, должность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</w:t>
      </w:r>
      <w:r>
        <w:t xml:space="preserve">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</w:t>
      </w:r>
      <w:proofErr w:type="gramStart"/>
      <w:r>
        <w:t>выполнения задач, поставленных перед федеральными государственными органами, ценными бумагами, акциями</w:t>
      </w:r>
      <w:r>
        <w:t xml:space="preserve">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</w:t>
      </w:r>
      <w:r>
        <w:t>й) в доверительное управление в соответствии с гражданским законодательством Российской Федерации.</w:t>
      </w:r>
      <w:proofErr w:type="gramEnd"/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2. Требования части 1 настоящей статьи распространяются на служащих Центрального банка Российской Федерации, занимающих должности, включенные в перечень, утв</w:t>
      </w:r>
      <w:r>
        <w:t>ержденный Советом директоров Центрального банка Российской Федерации.</w:t>
      </w:r>
    </w:p>
    <w:p w:rsidR="00A27DCF" w:rsidRDefault="008F2CBA">
      <w:pPr>
        <w:widowControl w:val="0"/>
        <w:spacing w:after="0" w:line="100" w:lineRule="atLeast"/>
        <w:jc w:val="both"/>
      </w:pPr>
      <w:r>
        <w:t>(</w:t>
      </w:r>
      <w:proofErr w:type="gramStart"/>
      <w:r>
        <w:t>ч</w:t>
      </w:r>
      <w:proofErr w:type="gramEnd"/>
      <w:r>
        <w:t>асть 2 введена Федеральным законом от 03.12.2012 N 231-ФЗ)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30" w:name="Par284"/>
      <w:bookmarkEnd w:id="30"/>
      <w:r>
        <w:t>Статья 12.4. Ограничения, запреты и обязанности, налагаемые на работников, замещающих должности в государственных корпорация</w:t>
      </w:r>
      <w:r>
        <w:t>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</w:t>
      </w:r>
      <w:r>
        <w:t>венными органами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21.11.2011 N 329-ФЗ)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</w:t>
      </w:r>
      <w:r>
        <w:t>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</w:t>
      </w:r>
      <w:r>
        <w:t xml:space="preserve"> перед федеральными государственными органами, в порядке, определяемом нормативными правовыми актами Российской Федерации, распространяются с учетом</w:t>
      </w:r>
      <w:proofErr w:type="gramEnd"/>
      <w:r>
        <w:t xml:space="preserve"> особенностей, обусловленных их правовым статусом, ограничения, запреты и обязанности, установленные в отнош</w:t>
      </w:r>
      <w:r>
        <w:t>ении лиц, замещающих должности федеральной государственной службы, настоящим Федеральным законом и статьями 17, 18 и 20 Федерального закона от 27 июля 2004 года N 79-ФЗ "О государственной гражданской службе Российской Федерации".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31" w:name="Par290"/>
      <w:bookmarkEnd w:id="31"/>
      <w:r>
        <w:t>Статья 12.5. Установление</w:t>
      </w:r>
      <w:r>
        <w:t xml:space="preserve"> иных запретов, ограничений, обязательств и правил служебного поведения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21.11.2011 N 329-ФЗ)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32" w:name="Par294"/>
      <w:bookmarkEnd w:id="32"/>
      <w:r>
        <w:t xml:space="preserve">1. </w:t>
      </w:r>
      <w:proofErr w:type="gramStart"/>
      <w:r>
        <w:t>Федеральными конституционными законами, федеральными законами, законами субъектов Российской Федерации, муниципальными нормати</w:t>
      </w:r>
      <w:r>
        <w:t>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федеральной государственной службы, должности муниципальной службы, долж</w:t>
      </w:r>
      <w:r>
        <w:t>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</w:t>
      </w:r>
      <w:r>
        <w:t>ральных</w:t>
      </w:r>
      <w:proofErr w:type="gramEnd"/>
      <w:r>
        <w:t xml:space="preserve">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</w:t>
      </w:r>
      <w:r>
        <w:t>ния, обязательства и правила служебного поведения.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lastRenderedPageBreak/>
        <w:t xml:space="preserve">2. Положения части 1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</w:t>
      </w:r>
      <w:r>
        <w:t>Российской Федерации.</w:t>
      </w:r>
    </w:p>
    <w:p w:rsidR="00A27DCF" w:rsidRDefault="008F2CBA">
      <w:pPr>
        <w:widowControl w:val="0"/>
        <w:spacing w:after="0" w:line="100" w:lineRule="atLeast"/>
        <w:jc w:val="both"/>
      </w:pPr>
      <w:r>
        <w:t>(</w:t>
      </w:r>
      <w:proofErr w:type="gramStart"/>
      <w:r>
        <w:t>ч</w:t>
      </w:r>
      <w:proofErr w:type="gramEnd"/>
      <w:r>
        <w:t>асть 2 введена Федеральным законом от 03.12.2012 N 231-ФЗ)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33" w:name="Par298"/>
      <w:bookmarkEnd w:id="33"/>
      <w:r>
        <w:t>Статья 13. Ответственность физических лиц за коррупционные правонарушения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1. Граждане Российской Федерации, иностранные граждане и лица без гражданства за совершение корру</w:t>
      </w:r>
      <w:r>
        <w:t>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2. Физическое лицо, совершившее коррупционное правонарушение, по решению суда может быт</w:t>
      </w:r>
      <w:r>
        <w:t>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34" w:name="Par303"/>
      <w:bookmarkEnd w:id="34"/>
      <w:r>
        <w:t>Статья 13.1. Увольнение (освобождение от должности) лиц, замещающих государственные должности Российской Федерац</w:t>
      </w:r>
      <w:r>
        <w:t>ии, государственные должности субъектов Российской Федерации, муниципальные должности, в связи с утратой доверия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21.11.2011 N 329-ФЗ)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1. Лицо, замещающее государственную должность Российской Федерации, государственную долж</w:t>
      </w:r>
      <w:r>
        <w:t>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</w:t>
      </w:r>
      <w:r>
        <w:t>ию (освобождению от должности) в связи с утратой доверия в случае: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2) непредставления лицом сведений о своих доходах, об имуществе и обяза</w:t>
      </w:r>
      <w:r>
        <w:t>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3) участия лица на платной осн</w:t>
      </w:r>
      <w:r>
        <w:t>ове в деятельности органа управления коммерческой организации, за исключением случаев, установленных федеральным законом;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4) осуществления лицом предпринимательской деятельности;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5) вхождения лица в состав органов управления, попечительских или наблюдатель</w:t>
      </w:r>
      <w:r>
        <w:t>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</w:t>
      </w:r>
      <w:r>
        <w:t>м Российской Федерации.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2. </w:t>
      </w:r>
      <w:proofErr w:type="gramStart"/>
      <w: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</w:t>
      </w:r>
      <w:r>
        <w:t>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</w:t>
      </w:r>
      <w:r>
        <w:t>сть субъекта Российской Федерации, муниципальную должность, мер</w:t>
      </w:r>
      <w:proofErr w:type="gramEnd"/>
      <w:r>
        <w:t xml:space="preserve"> по предотвращению и (или) урегулированию конфликта интересов, стороной которого является подчиненное ему лицо.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35" w:name="Par315"/>
      <w:bookmarkEnd w:id="35"/>
      <w:r>
        <w:t>Статья 13.2. Увольнение (освобождение от должности) лиц, замещающих (занимающих)</w:t>
      </w:r>
      <w:r>
        <w:t xml:space="preserve"> должности в Центральном банке Российской Федерации, государственных корпорациях,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</w:t>
      </w:r>
      <w:r>
        <w:t>ственными органами, в связи с утратой доверия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03.12.2012 N 231-ФЗ)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 xml:space="preserve">Лица, занимающие должности в Центральном банке Российской Федерации, лица, замещающие должности в государственных корпорациях, Пенсионном фонде Российской </w:t>
      </w:r>
      <w:r>
        <w:t>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</w:t>
      </w:r>
      <w:r>
        <w:t>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</w:t>
      </w:r>
      <w:proofErr w:type="gramEnd"/>
      <w:r>
        <w:t xml:space="preserve"> связи с утратой доверия в случаях, предусмотренных федеральными законами.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36" w:name="Par321"/>
      <w:bookmarkEnd w:id="36"/>
      <w:r>
        <w:t xml:space="preserve">Статья 13.3. </w:t>
      </w:r>
      <w:r>
        <w:t>Обязанность организаций принимать меры по предупреждению коррупции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03.12.2012 N 231-ФЗ)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1. Организации обязаны разрабатывать и принимать меры по предупреждению коррупции.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2. Меры по предупреждению коррупции, принимаемые в </w:t>
      </w:r>
      <w:r>
        <w:t>организации, могут включать: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2) сотрудничество организации с правоохранительными органами;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3) разработку и внедрение в практику стандартов </w:t>
      </w:r>
      <w:r>
        <w:t>и процедур, направленных на обеспечение добросовестной работы организации;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4) принятие кодекса этики и служебного поведения работников организации;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5) предотвращение и урегулирование конфликта интересов;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 xml:space="preserve">6) недопущение составления неофициальной отчетности </w:t>
      </w:r>
      <w:r>
        <w:t>и использования поддельных документов.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37" w:name="Par334"/>
      <w:bookmarkEnd w:id="37"/>
      <w:r>
        <w:t>Статья 13.4. Осуществление проверок уполномоченным подразделением  Администрации Президента Российской Федерации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07.05.2013 N 102-ФЗ)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38" w:name="Par338"/>
      <w:bookmarkEnd w:id="38"/>
      <w:r>
        <w:t>1. По решению Президента Российской Федерации, Р</w:t>
      </w:r>
      <w:r>
        <w:t>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</w:t>
      </w:r>
      <w:r>
        <w:t>тановленном порядке проверки: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39" w:name="Par339"/>
      <w:bookmarkEnd w:id="39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</w:t>
      </w:r>
      <w:r>
        <w:t>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2) достоверности и полноты сведений о доходах, расходах, об имуществе и обя</w:t>
      </w:r>
      <w:r>
        <w:t>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proofErr w:type="gramStart"/>
      <w:r>
        <w:t>3) соблюдения лицами, замещающими должности, предусмотренные пунктом 1 части 1 статьи 7.1 настоящего Федерального закона, их супр</w:t>
      </w:r>
      <w:r>
        <w:t>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7.1 настоящего Федерального закона, своих обязанностей в соответствии с законодатель</w:t>
      </w:r>
      <w:r>
        <w:t>ством о противодействии коррупции.</w:t>
      </w:r>
      <w:proofErr w:type="gramEnd"/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bookmarkStart w:id="40" w:name="Par344"/>
      <w:bookmarkEnd w:id="40"/>
      <w:r>
        <w:t>Статья 14. Ответственно</w:t>
      </w:r>
      <w:r>
        <w:t>сть юридических лиц за коррупционные правонарушения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</w:t>
      </w:r>
      <w:r>
        <w:t>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2. Применение за коррупционное правонарушение мер ответственности к юридическому лицу не освобождает от ответственн</w:t>
      </w:r>
      <w:r>
        <w:t>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</w:t>
      </w:r>
      <w:r>
        <w:t>дическое лицо.</w:t>
      </w:r>
    </w:p>
    <w:p w:rsidR="00A27DCF" w:rsidRDefault="008F2CBA">
      <w:pPr>
        <w:widowControl w:val="0"/>
        <w:spacing w:after="0" w:line="100" w:lineRule="atLeast"/>
        <w:ind w:firstLine="540"/>
        <w:jc w:val="both"/>
      </w:pPr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A27DCF" w:rsidRDefault="00A27DCF">
      <w:pPr>
        <w:widowControl w:val="0"/>
        <w:spacing w:after="0" w:line="100" w:lineRule="atLeast"/>
        <w:ind w:firstLine="540"/>
        <w:jc w:val="both"/>
      </w:pPr>
    </w:p>
    <w:p w:rsidR="00A27DCF" w:rsidRDefault="008F2CBA">
      <w:pPr>
        <w:widowControl w:val="0"/>
        <w:spacing w:after="0" w:line="100" w:lineRule="atLeast"/>
        <w:jc w:val="right"/>
      </w:pPr>
      <w:r>
        <w:t>Президент</w:t>
      </w:r>
    </w:p>
    <w:p w:rsidR="00A27DCF" w:rsidRDefault="008F2CBA">
      <w:pPr>
        <w:widowControl w:val="0"/>
        <w:spacing w:after="0" w:line="100" w:lineRule="atLeast"/>
        <w:jc w:val="right"/>
      </w:pPr>
      <w:r>
        <w:t>Российской Федерации</w:t>
      </w:r>
    </w:p>
    <w:p w:rsidR="00A27DCF" w:rsidRDefault="008F2CBA">
      <w:pPr>
        <w:widowControl w:val="0"/>
        <w:spacing w:after="0" w:line="100" w:lineRule="atLeast"/>
        <w:jc w:val="right"/>
      </w:pPr>
      <w:r>
        <w:t>Д.МЕДВЕДЕВ</w:t>
      </w:r>
    </w:p>
    <w:p w:rsidR="00A27DCF" w:rsidRDefault="008F2CBA">
      <w:pPr>
        <w:widowControl w:val="0"/>
        <w:spacing w:after="0" w:line="100" w:lineRule="atLeast"/>
      </w:pPr>
      <w:r>
        <w:t>Москва, Кремль</w:t>
      </w:r>
    </w:p>
    <w:p w:rsidR="00A27DCF" w:rsidRDefault="008F2CBA">
      <w:pPr>
        <w:widowControl w:val="0"/>
        <w:spacing w:after="0" w:line="100" w:lineRule="atLeast"/>
      </w:pPr>
      <w:r>
        <w:t>25 декабря 2008 года</w:t>
      </w:r>
    </w:p>
    <w:p w:rsidR="00A27DCF" w:rsidRDefault="008F2CBA">
      <w:pPr>
        <w:widowControl w:val="0"/>
        <w:spacing w:after="0" w:line="100" w:lineRule="atLeast"/>
      </w:pPr>
      <w:r>
        <w:t>N 273-ФЗ</w:t>
      </w:r>
    </w:p>
    <w:sectPr w:rsidR="00A27DCF" w:rsidSect="00A27DC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DCF"/>
    <w:rsid w:val="008F2CBA"/>
    <w:rsid w:val="00A2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DCF"/>
    <w:pPr>
      <w:suppressAutoHyphens/>
    </w:pPr>
    <w:rPr>
      <w:rFonts w:ascii="Calibri" w:eastAsia="DejaVu Sans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27DCF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A27DCF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a4">
    <w:name w:val="Body Text"/>
    <w:basedOn w:val="a"/>
    <w:rsid w:val="00A27DCF"/>
    <w:pPr>
      <w:spacing w:after="120"/>
    </w:pPr>
  </w:style>
  <w:style w:type="paragraph" w:styleId="a5">
    <w:name w:val="List"/>
    <w:basedOn w:val="a4"/>
    <w:rsid w:val="00A27DCF"/>
    <w:rPr>
      <w:rFonts w:cs="Lohit Devanagari"/>
    </w:rPr>
  </w:style>
  <w:style w:type="paragraph" w:styleId="a6">
    <w:name w:val="Title"/>
    <w:basedOn w:val="a"/>
    <w:rsid w:val="00A27DC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rsid w:val="00A27DC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9959</Words>
  <Characters>56768</Characters>
  <Application>Microsoft Office Word</Application>
  <DocSecurity>0</DocSecurity>
  <Lines>473</Lines>
  <Paragraphs>133</Paragraphs>
  <ScaleCrop>false</ScaleCrop>
  <Company/>
  <LinksUpToDate>false</LinksUpToDate>
  <CharactersWithSpaces>66594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Andrey</cp:lastModifiedBy>
  <cp:revision>2</cp:revision>
  <dcterms:created xsi:type="dcterms:W3CDTF">2015-02-08T22:40:00Z</dcterms:created>
  <dcterms:modified xsi:type="dcterms:W3CDTF">2015-02-08T22:40:00Z</dcterms:modified>
</cp:coreProperties>
</file>